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PONDEROSA FIRE DISTRICT (PFD) GOVERNING BOARD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SPECIAL</w:t>
      </w:r>
      <w:r w:rsidDel="00000000" w:rsidR="00000000" w:rsidRPr="00000000">
        <w:rPr>
          <w:rFonts w:ascii="Times New Roman" w:cs="Times New Roman" w:eastAsia="Times New Roman" w:hAnsi="Times New Roman"/>
          <w:b w:val="1"/>
          <w:color w:val="000000"/>
          <w:rtl w:val="0"/>
        </w:rPr>
        <w:t xml:space="preserve"> BOARD MEETING</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Held </w:t>
      </w:r>
      <w:r w:rsidDel="00000000" w:rsidR="00000000" w:rsidRPr="00000000">
        <w:rPr>
          <w:rFonts w:ascii="Times New Roman" w:cs="Times New Roman" w:eastAsia="Times New Roman" w:hAnsi="Times New Roman"/>
          <w:rtl w:val="0"/>
        </w:rPr>
        <w:t xml:space="preserve">March 30th, </w:t>
      </w:r>
      <w:r w:rsidDel="00000000" w:rsidR="00000000" w:rsidRPr="00000000">
        <w:rPr>
          <w:rFonts w:ascii="Times New Roman" w:cs="Times New Roman" w:eastAsia="Times New Roman" w:hAnsi="Times New Roman"/>
          <w:rtl w:val="0"/>
        </w:rPr>
        <w:t xml:space="preserve">2022</w:t>
      </w:r>
      <w:r w:rsidDel="00000000" w:rsidR="00000000" w:rsidRPr="00000000">
        <w:rPr>
          <w:rFonts w:ascii="Times New Roman" w:cs="Times New Roman" w:eastAsia="Times New Roman" w:hAnsi="Times New Roman"/>
          <w:rtl w:val="0"/>
        </w:rPr>
        <w:t xml:space="preserve">, at 6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Ponderosa Fire District Station 82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11951 W. Shadow Mountain Drive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Bellemont, AZ 86015</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20" w:line="240" w:lineRule="auto"/>
        <w:ind w:left="72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Chairman Mark Christian </w:t>
      </w:r>
      <w:r w:rsidDel="00000000" w:rsidR="00000000" w:rsidRPr="00000000">
        <w:rPr>
          <w:rFonts w:ascii="Times New Roman" w:cs="Times New Roman" w:eastAsia="Times New Roman" w:hAnsi="Times New Roman"/>
          <w:color w:val="000000"/>
          <w:rtl w:val="0"/>
        </w:rPr>
        <w:t xml:space="preserve">called the regularly scheduled Board meeting to order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:0</w:t>
      </w: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color w:val="000000"/>
          <w:rtl w:val="0"/>
        </w:rPr>
        <w:t xml:space="preserve">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Kurt Wildermuth, Vice-Chairman</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Thomas Humphrey, Member</w:t>
            </w:r>
            <w:r w:rsidDel="00000000" w:rsidR="00000000" w:rsidRPr="00000000">
              <w:rPr>
                <w:rtl w:val="0"/>
              </w:rPr>
            </w:r>
          </w:p>
        </w:tc>
        <w:tc>
          <w:tcPr/>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Tomjack, Member</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Lee Antonides, Fire Chief</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Jeffers, Captain</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Clayton Cooke, Engineer</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Dirch Foreman, PFD Volunteer</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Murphey, PFD Volunteer</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Members of the Community:</w:t>
        <w:tab/>
        <w:tab/>
        <w:tab/>
        <w:t xml:space="preserve">             Guests:</w:t>
      </w:r>
    </w:p>
    <w:tbl>
      <w:tblPr>
        <w:tblStyle w:val="Table3"/>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9"/>
        <w:gridCol w:w="4565"/>
        <w:tblGridChange w:id="0">
          <w:tblGrid>
            <w:gridCol w:w="4929"/>
            <w:gridCol w:w="4565"/>
          </w:tblGrid>
        </w:tblGridChange>
      </w:tblGrid>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w:t>
            </w:r>
            <w:r w:rsidDel="00000000" w:rsidR="00000000" w:rsidRPr="00000000">
              <w:rPr>
                <w:rFonts w:ascii="Times New Roman" w:cs="Times New Roman" w:eastAsia="Times New Roman" w:hAnsi="Times New Roman"/>
                <w:rtl w:val="0"/>
              </w:rPr>
              <w:t xml:space="preserve">Benatar</w:t>
            </w:r>
            <w:r w:rsidDel="00000000" w:rsidR="00000000" w:rsidRPr="00000000">
              <w:rPr>
                <w:rFonts w:ascii="Times New Roman" w:cs="Times New Roman" w:eastAsia="Times New Roman" w:hAnsi="Times New Roman"/>
                <w:rtl w:val="0"/>
              </w:rPr>
              <w:t xml:space="preserve">, Coconino County </w:t>
            </w:r>
            <w:r w:rsidDel="00000000" w:rsidR="00000000" w:rsidRPr="00000000">
              <w:rPr>
                <w:rFonts w:ascii="Times New Roman" w:cs="Times New Roman" w:eastAsia="Times New Roman" w:hAnsi="Times New Roman"/>
                <w:rtl w:val="0"/>
              </w:rPr>
              <w:t xml:space="preserve">Treasurer's</w:t>
            </w:r>
            <w:r w:rsidDel="00000000" w:rsidR="00000000" w:rsidRPr="00000000">
              <w:rPr>
                <w:rFonts w:ascii="Times New Roman" w:cs="Times New Roman" w:eastAsia="Times New Roman" w:hAnsi="Times New Roman"/>
                <w:rtl w:val="0"/>
              </w:rPr>
              <w:t xml:space="preserve"> Office</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Pledge of Allegiance</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Call to the Public – NONE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Old Business</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23">
      <w:pPr>
        <w:widowControl w:val="0"/>
        <w:tabs>
          <w:tab w:val="left" w:pos="1580"/>
          <w:tab w:val="left" w:pos="1581"/>
        </w:tabs>
        <w:spacing w:after="0" w:before="1"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numPr>
          <w:ilvl w:val="0"/>
          <w:numId w:val="1"/>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25">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presentation from Sarah Benetar, Coconino County Treasurer's Office.</w:t>
      </w:r>
    </w:p>
    <w:p w:rsidR="00000000" w:rsidDel="00000000" w:rsidP="00000000" w:rsidRDefault="00000000" w:rsidRPr="00000000" w14:paraId="00000026">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Sarah Benetar discussed and presented how bond issuance works regarding fire districts. </w:t>
      </w:r>
      <w:r w:rsidDel="00000000" w:rsidR="00000000" w:rsidRPr="00000000">
        <w:rPr>
          <w:rFonts w:ascii="Times New Roman" w:cs="Times New Roman" w:eastAsia="Times New Roman" w:hAnsi="Times New Roman"/>
          <w:rtl w:val="0"/>
        </w:rPr>
        <w:t xml:space="preserve">Ms. Bentar</w:t>
      </w:r>
      <w:r w:rsidDel="00000000" w:rsidR="00000000" w:rsidRPr="00000000">
        <w:rPr>
          <w:rFonts w:ascii="Times New Roman" w:cs="Times New Roman" w:eastAsia="Times New Roman" w:hAnsi="Times New Roman"/>
          <w:rtl w:val="0"/>
        </w:rPr>
        <w:t xml:space="preserve"> reviewed key statutes that apply to fire districts with bonds and gave a summary of what each one covers. Ms. Benetar made note that the bond elections must be during a general election, and the next general election is in November 2022 or November 2023. If the bond is passed, the fire district has the option to use the Treasurer's office for safekeeping of bond proceeds, management of the repayment of the bond, review of the proposed tax rate to be adopted for repayment, safekeeping of permanent records of the bond, and other support at no extra cost. Ms. Benetar gave the board a list of next steps, as well as a timeline/deadlines for bonds; should the board decide to move forward. Ms. Benetar went over the costs associated with the bond process and election. The board discussed all options with bonds and other financial avenues to support the Station 82 addition.</w:t>
      </w:r>
      <w:r w:rsidDel="00000000" w:rsidR="00000000" w:rsidRPr="00000000">
        <w:rPr>
          <w:rtl w:val="0"/>
        </w:rPr>
      </w:r>
    </w:p>
    <w:p w:rsidR="00000000" w:rsidDel="00000000" w:rsidP="00000000" w:rsidRDefault="00000000" w:rsidRPr="00000000" w14:paraId="00000027">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No Action Taken.</w:t>
      </w:r>
    </w:p>
    <w:p w:rsidR="00000000" w:rsidDel="00000000" w:rsidP="00000000" w:rsidRDefault="00000000" w:rsidRPr="00000000" w14:paraId="00000029">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companies for the bond process</w:t>
      </w:r>
    </w:p>
    <w:p w:rsidR="00000000" w:rsidDel="00000000" w:rsidP="00000000" w:rsidRDefault="00000000" w:rsidRPr="00000000" w14:paraId="0000002C">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bond companies were mentioned as options to move forward with as financial advisors, Stifel and Piper Jaffray. The board is requesting more information before moving forward with a decision. This will be revisited at the April 9th meeting.</w:t>
      </w:r>
    </w:p>
    <w:p w:rsidR="00000000" w:rsidDel="00000000" w:rsidP="00000000" w:rsidRDefault="00000000" w:rsidRPr="00000000" w14:paraId="0000002D">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0"/>
        <w:tabs>
          <w:tab w:val="left" w:pos="1581"/>
        </w:tabs>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No action taken.</w:t>
      </w:r>
      <w:r w:rsidDel="00000000" w:rsidR="00000000" w:rsidRPr="00000000">
        <w:rPr>
          <w:rtl w:val="0"/>
        </w:rPr>
      </w:r>
    </w:p>
    <w:p w:rsidR="00000000" w:rsidDel="00000000" w:rsidP="00000000" w:rsidRDefault="00000000" w:rsidRPr="00000000" w14:paraId="0000002F">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next steps to finalize the Station 82 Remodel.</w:t>
      </w:r>
    </w:p>
    <w:p w:rsidR="00000000" w:rsidDel="00000000" w:rsidP="00000000" w:rsidRDefault="00000000" w:rsidRPr="00000000" w14:paraId="00000030">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discussed </w:t>
      </w:r>
      <w:r w:rsidDel="00000000" w:rsidR="00000000" w:rsidRPr="00000000">
        <w:rPr>
          <w:rFonts w:ascii="Times New Roman" w:cs="Times New Roman" w:eastAsia="Times New Roman" w:hAnsi="Times New Roman"/>
          <w:rtl w:val="0"/>
        </w:rPr>
        <w:t xml:space="preserve">wan</w:t>
      </w:r>
      <w:r w:rsidDel="00000000" w:rsidR="00000000" w:rsidRPr="00000000">
        <w:rPr>
          <w:rFonts w:ascii="Times New Roman" w:cs="Times New Roman" w:eastAsia="Times New Roman" w:hAnsi="Times New Roman"/>
          <w:rtl w:val="0"/>
        </w:rPr>
        <w:t xml:space="preserve">ting  more information regarding the statistics of voters here in Parks and Bellemont. The board also wanted more information from the bond companies before moving forward with a decision. This will be revisited at the April 9th meeting.</w:t>
      </w:r>
    </w:p>
    <w:p w:rsidR="00000000" w:rsidDel="00000000" w:rsidP="00000000" w:rsidRDefault="00000000" w:rsidRPr="00000000" w14:paraId="00000031">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tabs>
          <w:tab w:val="left" w:pos="1581"/>
        </w:tabs>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No action taken</w:t>
      </w:r>
    </w:p>
    <w:p w:rsidR="00000000" w:rsidDel="00000000" w:rsidP="00000000" w:rsidRDefault="00000000" w:rsidRPr="00000000" w14:paraId="00000033">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i w:val="1"/>
          <w:color w:val="000000"/>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color w:val="000000"/>
          <w:rtl w:val="0"/>
        </w:rPr>
        <w:t xml:space="preserve"> – </w:t>
      </w:r>
      <w:r w:rsidDel="00000000" w:rsidR="00000000" w:rsidRPr="00000000">
        <w:rPr>
          <w:rFonts w:ascii="Times New Roman" w:cs="Times New Roman" w:eastAsia="Times New Roman" w:hAnsi="Times New Roman"/>
          <w:color w:val="000000"/>
          <w:rtl w:val="0"/>
        </w:rPr>
        <w:t xml:space="preserve">At </w:t>
      </w:r>
      <w:r w:rsidDel="00000000" w:rsidR="00000000" w:rsidRPr="00000000">
        <w:rPr>
          <w:rFonts w:ascii="Times New Roman" w:cs="Times New Roman" w:eastAsia="Times New Roman" w:hAnsi="Times New Roman"/>
          <w:rtl w:val="0"/>
        </w:rPr>
        <w:t xml:space="preserve">7:34</w:t>
      </w:r>
      <w:r w:rsidDel="00000000" w:rsidR="00000000" w:rsidRPr="00000000">
        <w:rPr>
          <w:rFonts w:ascii="Times New Roman" w:cs="Times New Roman" w:eastAsia="Times New Roman" w:hAnsi="Times New Roman"/>
          <w:color w:val="000000"/>
          <w:rtl w:val="0"/>
        </w:rPr>
        <w:t xml:space="preserve"> p.m</w:t>
      </w:r>
      <w:r w:rsidDel="00000000" w:rsidR="00000000" w:rsidRPr="00000000">
        <w:rPr>
          <w:rFonts w:ascii="Times New Roman" w:cs="Times New Roman" w:eastAsia="Times New Roman" w:hAnsi="Times New Roman"/>
          <w:rtl w:val="0"/>
        </w:rPr>
        <w:t xml:space="preserve">, Only two board members were present at the end of the meeting, resulting in  no quorum. Meeting adjourned.</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000000"/>
          <w:rtl w:val="0"/>
        </w:rPr>
        <w:t xml:space="preserve">___________________________</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Mark Christian, Board Chairman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*half way through the meeting, phone connection was lost and there was no longer a quorum of board members present as Clerk Thomas Humprey lost connection.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qFormat w:val="1"/>
    <w:rsid w:val="002C79E1"/>
    <w:pPr>
      <w:suppressAutoHyphens w:val="1"/>
      <w:spacing w:after="0" w:line="240" w:lineRule="auto"/>
      <w:ind w:left="1080"/>
      <w:jc w:val="both"/>
    </w:pPr>
    <w:rPr>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29499F"/>
    <w:rPr>
      <w:sz w:val="16"/>
      <w:szCs w:val="16"/>
    </w:rPr>
  </w:style>
  <w:style w:type="paragraph" w:styleId="CommentText">
    <w:name w:val="annotation text"/>
    <w:basedOn w:val="Normal"/>
    <w:link w:val="CommentTextChar"/>
    <w:uiPriority w:val="99"/>
    <w:unhideWhenUsed w:val="1"/>
    <w:rsid w:val="0029499F"/>
    <w:pPr>
      <w:spacing w:line="240" w:lineRule="auto"/>
    </w:pPr>
    <w:rPr>
      <w:sz w:val="20"/>
      <w:szCs w:val="20"/>
    </w:rPr>
  </w:style>
  <w:style w:type="character" w:styleId="CommentTextChar" w:customStyle="1">
    <w:name w:val="Comment Text Char"/>
    <w:basedOn w:val="DefaultParagraphFont"/>
    <w:link w:val="CommentText"/>
    <w:uiPriority w:val="99"/>
    <w:rsid w:val="0029499F"/>
    <w:rPr>
      <w:sz w:val="20"/>
      <w:szCs w:val="20"/>
    </w:rPr>
  </w:style>
  <w:style w:type="paragraph" w:styleId="CommentSubject">
    <w:name w:val="annotation subject"/>
    <w:basedOn w:val="CommentText"/>
    <w:next w:val="CommentText"/>
    <w:link w:val="CommentSubjectChar"/>
    <w:uiPriority w:val="99"/>
    <w:semiHidden w:val="1"/>
    <w:unhideWhenUsed w:val="1"/>
    <w:rsid w:val="0029499F"/>
    <w:rPr>
      <w:b w:val="1"/>
      <w:bCs w:val="1"/>
    </w:rPr>
  </w:style>
  <w:style w:type="character" w:styleId="CommentSubjectChar" w:customStyle="1">
    <w:name w:val="Comment Subject Char"/>
    <w:basedOn w:val="CommentTextChar"/>
    <w:link w:val="CommentSubject"/>
    <w:uiPriority w:val="99"/>
    <w:semiHidden w:val="1"/>
    <w:rsid w:val="0029499F"/>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m1742J7hvKlUfgUmJtAYsaV/g==">AMUW2mXacYLYBgeK0m/STIYUE+a0lHn3DknVClX9N1Oum//pfk/bq1azM1RrlIWOCxhbz46XsB/AZlu4pOSciysbqhCBtlCPu5+05wf0gjfq8h9ojPJ5gvw=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2020-10-23T16:12:00Z</dcterms:created>
  <dc:creator>erin_hudman</dc:creator>
</cp:coreProperties>
</file>