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F3B4A" w14:textId="77777777" w:rsidR="00583F31" w:rsidRDefault="00583F31" w:rsidP="008B7031">
      <w:pPr>
        <w:spacing w:before="73" w:line="240" w:lineRule="auto"/>
        <w:ind w:left="1863" w:right="2218"/>
        <w:jc w:val="center"/>
        <w:rPr>
          <w:b/>
        </w:rPr>
      </w:pPr>
      <w:r>
        <w:rPr>
          <w:b/>
        </w:rPr>
        <w:t>PONDEROSA</w:t>
      </w:r>
      <w:r>
        <w:rPr>
          <w:b/>
          <w:spacing w:val="-8"/>
        </w:rPr>
        <w:t xml:space="preserve"> </w:t>
      </w:r>
      <w:r>
        <w:rPr>
          <w:b/>
        </w:rPr>
        <w:t>FIRE</w:t>
      </w:r>
      <w:r>
        <w:rPr>
          <w:b/>
          <w:spacing w:val="-7"/>
        </w:rPr>
        <w:t xml:space="preserve"> </w:t>
      </w:r>
      <w:r>
        <w:rPr>
          <w:b/>
        </w:rPr>
        <w:t>DISTRICT</w:t>
      </w:r>
      <w:r>
        <w:rPr>
          <w:b/>
          <w:spacing w:val="-8"/>
        </w:rPr>
        <w:t xml:space="preserve"> </w:t>
      </w:r>
      <w:r>
        <w:rPr>
          <w:b/>
        </w:rPr>
        <w:t>(PFD)</w:t>
      </w:r>
      <w:r>
        <w:rPr>
          <w:b/>
          <w:spacing w:val="-7"/>
        </w:rPr>
        <w:t xml:space="preserve"> </w:t>
      </w:r>
      <w:r>
        <w:rPr>
          <w:b/>
        </w:rPr>
        <w:t>GOVERNING</w:t>
      </w:r>
      <w:r>
        <w:rPr>
          <w:b/>
          <w:spacing w:val="-7"/>
        </w:rPr>
        <w:t xml:space="preserve"> </w:t>
      </w:r>
      <w:r>
        <w:rPr>
          <w:b/>
        </w:rPr>
        <w:t>BOARD REGULAR BOARD MEETING</w:t>
      </w:r>
    </w:p>
    <w:p w14:paraId="6EA233F6" w14:textId="65A11535" w:rsidR="00583F31" w:rsidRDefault="00583F31" w:rsidP="008B7031">
      <w:pPr>
        <w:pStyle w:val="BodyText"/>
        <w:spacing w:before="1" w:after="0" w:line="240" w:lineRule="auto"/>
        <w:ind w:left="1863" w:right="2216"/>
        <w:jc w:val="center"/>
      </w:pPr>
      <w:r w:rsidRPr="00CB0F78">
        <w:t>Held</w:t>
      </w:r>
      <w:r w:rsidRPr="00CB0F78">
        <w:rPr>
          <w:spacing w:val="-3"/>
        </w:rPr>
        <w:t xml:space="preserve"> </w:t>
      </w:r>
      <w:r w:rsidR="00964561" w:rsidRPr="00CB0F78">
        <w:t xml:space="preserve">July </w:t>
      </w:r>
      <w:r w:rsidR="00CB0F78">
        <w:t>18</w:t>
      </w:r>
      <w:r w:rsidR="00B31D1C" w:rsidRPr="00CB0F78">
        <w:t>,</w:t>
      </w:r>
      <w:r w:rsidR="26CAA537" w:rsidRPr="00CB0F78">
        <w:t xml:space="preserve"> </w:t>
      </w:r>
      <w:r w:rsidR="00425601" w:rsidRPr="00CB0F78">
        <w:t>2024,</w:t>
      </w:r>
      <w:r w:rsidR="00F96FF1" w:rsidRPr="00CB0F78">
        <w:t xml:space="preserve"> at 6:00 p.m.</w:t>
      </w:r>
    </w:p>
    <w:p w14:paraId="5FB05967" w14:textId="2D8300F9" w:rsidR="00583F31" w:rsidRDefault="00583F31" w:rsidP="008B7031">
      <w:pPr>
        <w:pStyle w:val="BodyText"/>
        <w:spacing w:after="0" w:line="240" w:lineRule="auto"/>
        <w:ind w:left="3258" w:right="3616"/>
        <w:jc w:val="center"/>
      </w:pPr>
      <w:r>
        <w:t>at</w:t>
      </w:r>
      <w:r>
        <w:rPr>
          <w:spacing w:val="-8"/>
        </w:rPr>
        <w:t xml:space="preserve"> </w:t>
      </w:r>
      <w:r>
        <w:t>Ponderosa</w:t>
      </w:r>
      <w:r>
        <w:rPr>
          <w:spacing w:val="-9"/>
        </w:rPr>
        <w:t xml:space="preserve"> </w:t>
      </w:r>
      <w:r>
        <w:t>Fire</w:t>
      </w:r>
      <w:r>
        <w:rPr>
          <w:spacing w:val="-9"/>
        </w:rPr>
        <w:t xml:space="preserve"> </w:t>
      </w:r>
      <w:r>
        <w:t>District</w:t>
      </w:r>
      <w:r>
        <w:rPr>
          <w:spacing w:val="-8"/>
        </w:rPr>
        <w:t xml:space="preserve"> </w:t>
      </w:r>
      <w:r>
        <w:t>Station</w:t>
      </w:r>
      <w:r>
        <w:rPr>
          <w:spacing w:val="-9"/>
        </w:rPr>
        <w:t xml:space="preserve"> </w:t>
      </w:r>
      <w:r>
        <w:t>8</w:t>
      </w:r>
      <w:r w:rsidR="00F96FF1">
        <w:t>1 1511 N Spring Valley Rd</w:t>
      </w:r>
    </w:p>
    <w:p w14:paraId="5DAE2237" w14:textId="1466F9B1" w:rsidR="00F96FF1" w:rsidRDefault="00F96FF1" w:rsidP="008B7031">
      <w:pPr>
        <w:pStyle w:val="BodyText"/>
        <w:spacing w:after="0" w:line="240" w:lineRule="auto"/>
        <w:ind w:left="3258" w:right="3616"/>
        <w:jc w:val="center"/>
      </w:pPr>
      <w:r>
        <w:t>Parks, AZ 86018</w:t>
      </w:r>
    </w:p>
    <w:p w14:paraId="30A96806" w14:textId="1AB0F028" w:rsidR="00583F31" w:rsidRPr="008B7031" w:rsidRDefault="008A6B33" w:rsidP="008B7031">
      <w:pPr>
        <w:pStyle w:val="BodyText"/>
        <w:spacing w:before="6"/>
        <w:ind w:left="144"/>
        <w:rPr>
          <w:sz w:val="21"/>
        </w:rPr>
      </w:pPr>
      <w:r>
        <w:rPr>
          <w:noProof/>
          <w:sz w:val="2"/>
        </w:rPr>
        <mc:AlternateContent>
          <mc:Choice Requires="wpg">
            <w:drawing>
              <wp:anchor distT="0" distB="0" distL="114300" distR="114300" simplePos="0" relativeHeight="251660288" behindDoc="0" locked="0" layoutInCell="1" allowOverlap="1" wp14:anchorId="0826F5BD" wp14:editId="73598F85">
                <wp:simplePos x="0" y="0"/>
                <wp:positionH relativeFrom="margin">
                  <wp:align>center</wp:align>
                </wp:positionH>
                <wp:positionV relativeFrom="paragraph">
                  <wp:posOffset>145044</wp:posOffset>
                </wp:positionV>
                <wp:extent cx="6424930" cy="5715"/>
                <wp:effectExtent l="0" t="0" r="0" b="0"/>
                <wp:wrapNone/>
                <wp:docPr id="14627886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5715"/>
                          <a:chOff x="0" y="0"/>
                          <a:chExt cx="10118" cy="9"/>
                        </a:xfrm>
                      </wpg:grpSpPr>
                      <wps:wsp>
                        <wps:cNvPr id="1884120678" name="Line 6"/>
                        <wps:cNvCnPr>
                          <a:cxnSpLocks noChangeShapeType="1"/>
                        </wps:cNvCnPr>
                        <wps:spPr bwMode="auto">
                          <a:xfrm>
                            <a:off x="0" y="4"/>
                            <a:ext cx="10118"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91B542B" id="Group 4" o:spid="_x0000_s1026" style="position:absolute;margin-left:0;margin-top:11.4pt;width:505.9pt;height:.45pt;z-index:251660288;mso-position-horizontal:center;mso-position-horizontal-relative:margin" coordsize="10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">
                <v:line id="Line 6" o:spid="_x0000_s1027" style="position:absolute;visibility:visible;mso-wrap-style:square" from="0,4" to="10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" strokeweight=".15578mm"/>
                <w10:wrap anchorx="margin"/>
              </v:group>
            </w:pict>
          </mc:Fallback>
        </mc:AlternateContent>
      </w:r>
    </w:p>
    <w:p w14:paraId="787BEFD9" w14:textId="465DE1EC" w:rsidR="00F96FF1" w:rsidRPr="008B7031" w:rsidRDefault="00583F31" w:rsidP="008B7031">
      <w:pPr>
        <w:pStyle w:val="ListParagraph"/>
        <w:numPr>
          <w:ilvl w:val="0"/>
          <w:numId w:val="1"/>
        </w:numPr>
        <w:tabs>
          <w:tab w:val="left" w:pos="469"/>
        </w:tabs>
        <w:spacing w:before="91"/>
        <w:ind w:right="104"/>
        <w:jc w:val="both"/>
      </w:pPr>
      <w:r>
        <w:rPr>
          <w:b/>
        </w:rPr>
        <w:t>Call</w:t>
      </w:r>
      <w:r>
        <w:rPr>
          <w:b/>
          <w:spacing w:val="-6"/>
        </w:rPr>
        <w:t xml:space="preserve"> </w:t>
      </w:r>
      <w:r>
        <w:rPr>
          <w:b/>
        </w:rPr>
        <w:t>to</w:t>
      </w:r>
      <w:r>
        <w:rPr>
          <w:b/>
          <w:spacing w:val="-10"/>
        </w:rPr>
        <w:t xml:space="preserve"> </w:t>
      </w:r>
      <w:r>
        <w:rPr>
          <w:b/>
        </w:rPr>
        <w:t>Order/Roll</w:t>
      </w:r>
      <w:r>
        <w:rPr>
          <w:b/>
          <w:spacing w:val="-6"/>
        </w:rPr>
        <w:t xml:space="preserve"> </w:t>
      </w:r>
      <w:r>
        <w:rPr>
          <w:b/>
        </w:rPr>
        <w:t>Call:</w:t>
      </w:r>
      <w:r>
        <w:rPr>
          <w:b/>
          <w:spacing w:val="-4"/>
        </w:rPr>
        <w:t xml:space="preserve"> </w:t>
      </w:r>
      <w:r w:rsidR="00AB2D85" w:rsidRPr="00AB2D85">
        <w:rPr>
          <w:bCs/>
          <w:spacing w:val="-4"/>
        </w:rPr>
        <w:t>Vice</w:t>
      </w:r>
      <w:r w:rsidR="00AB2D85">
        <w:rPr>
          <w:b/>
          <w:spacing w:val="-4"/>
        </w:rPr>
        <w:t xml:space="preserve"> -</w:t>
      </w:r>
      <w:r w:rsidR="00B31D1C">
        <w:t xml:space="preserve">Chairman </w:t>
      </w:r>
      <w:r w:rsidR="00AB2D85">
        <w:t>Kurt Wildermuth</w:t>
      </w:r>
      <w:r>
        <w:rPr>
          <w:spacing w:val="-6"/>
        </w:rPr>
        <w:t xml:space="preserve"> </w:t>
      </w:r>
      <w:r>
        <w:t>called</w:t>
      </w:r>
      <w:r>
        <w:rPr>
          <w:spacing w:val="-7"/>
        </w:rPr>
        <w:t xml:space="preserve"> </w:t>
      </w:r>
      <w:r>
        <w:t>the</w:t>
      </w:r>
      <w:r>
        <w:rPr>
          <w:spacing w:val="-7"/>
        </w:rPr>
        <w:t xml:space="preserve"> </w:t>
      </w:r>
      <w:r>
        <w:t>regularly</w:t>
      </w:r>
      <w:r>
        <w:rPr>
          <w:spacing w:val="-7"/>
        </w:rPr>
        <w:t xml:space="preserve"> </w:t>
      </w:r>
      <w:r>
        <w:t>scheduled</w:t>
      </w:r>
      <w:r>
        <w:rPr>
          <w:spacing w:val="-7"/>
        </w:rPr>
        <w:t xml:space="preserve"> </w:t>
      </w:r>
      <w:r w:rsidR="00F96FF1">
        <w:t>b</w:t>
      </w:r>
      <w:r>
        <w:t>oard</w:t>
      </w:r>
      <w:r>
        <w:rPr>
          <w:spacing w:val="-7"/>
        </w:rPr>
        <w:t xml:space="preserve"> </w:t>
      </w:r>
      <w:r>
        <w:t>meeting</w:t>
      </w:r>
      <w:r>
        <w:rPr>
          <w:spacing w:val="-10"/>
        </w:rPr>
        <w:t xml:space="preserve"> </w:t>
      </w:r>
      <w:r>
        <w:t>to</w:t>
      </w:r>
      <w:r>
        <w:rPr>
          <w:spacing w:val="-7"/>
        </w:rPr>
        <w:t xml:space="preserve"> </w:t>
      </w:r>
      <w:r>
        <w:t>order</w:t>
      </w:r>
      <w:r>
        <w:rPr>
          <w:spacing w:val="-6"/>
        </w:rPr>
        <w:t xml:space="preserve"> </w:t>
      </w:r>
      <w:r w:rsidRPr="00AB2D85">
        <w:t xml:space="preserve">at </w:t>
      </w:r>
      <w:r w:rsidRPr="00CB0F78">
        <w:t>6:0</w:t>
      </w:r>
      <w:r w:rsidR="00964561" w:rsidRPr="00CB0F78">
        <w:t>1</w:t>
      </w:r>
      <w:r w:rsidRPr="00CB0F78">
        <w:t xml:space="preserve"> p.m.</w:t>
      </w:r>
    </w:p>
    <w:p w14:paraId="1C54B29E" w14:textId="2BC6CDE8" w:rsidR="00F96FF1" w:rsidRDefault="00583F31" w:rsidP="00F96FF1">
      <w:pPr>
        <w:tabs>
          <w:tab w:val="left" w:pos="5509"/>
        </w:tabs>
        <w:ind w:left="475"/>
        <w:rPr>
          <w:b/>
          <w:spacing w:val="-2"/>
        </w:rPr>
      </w:pPr>
      <w:r>
        <w:rPr>
          <w:b/>
        </w:rPr>
        <w:t>Members</w:t>
      </w:r>
      <w:r>
        <w:rPr>
          <w:b/>
          <w:spacing w:val="-3"/>
        </w:rPr>
        <w:t xml:space="preserve"> </w:t>
      </w:r>
      <w:r>
        <w:rPr>
          <w:b/>
          <w:spacing w:val="-2"/>
        </w:rPr>
        <w:t>Present:</w:t>
      </w:r>
      <w:r>
        <w:rPr>
          <w:b/>
        </w:rPr>
        <w:t xml:space="preserve">                                                 </w:t>
      </w:r>
      <w:r w:rsidR="00F96FF1">
        <w:rPr>
          <w:b/>
        </w:rPr>
        <w:t xml:space="preserve">      </w:t>
      </w:r>
      <w:r>
        <w:rPr>
          <w:b/>
        </w:rPr>
        <w:t>Members</w:t>
      </w:r>
      <w:r>
        <w:rPr>
          <w:b/>
          <w:spacing w:val="-5"/>
        </w:rPr>
        <w:t xml:space="preserve"> </w:t>
      </w:r>
      <w:r>
        <w:rPr>
          <w:b/>
          <w:spacing w:val="-2"/>
        </w:rPr>
        <w:t>Absent:</w:t>
      </w:r>
    </w:p>
    <w:tbl>
      <w:tblPr>
        <w:tblStyle w:val="TableGrid"/>
        <w:tblW w:w="0" w:type="auto"/>
        <w:tblInd w:w="475" w:type="dxa"/>
        <w:tblLook w:val="04A0" w:firstRow="1" w:lastRow="0" w:firstColumn="1" w:lastColumn="0" w:noHBand="0" w:noVBand="1"/>
      </w:tblPr>
      <w:tblGrid>
        <w:gridCol w:w="4832"/>
        <w:gridCol w:w="4763"/>
      </w:tblGrid>
      <w:tr w:rsidR="00F96FF1" w14:paraId="55F01682" w14:textId="77777777" w:rsidTr="00F96FF1">
        <w:tc>
          <w:tcPr>
            <w:tcW w:w="5035" w:type="dxa"/>
          </w:tcPr>
          <w:p w14:paraId="20FB70A2" w14:textId="67E1CBFC" w:rsidR="00B31D1C" w:rsidRDefault="00B31D1C" w:rsidP="00F96FF1">
            <w:pPr>
              <w:pStyle w:val="TableParagraph"/>
              <w:ind w:left="105"/>
              <w:jc w:val="left"/>
            </w:pPr>
            <w:r>
              <w:t>Mark Christian, Chairman</w:t>
            </w:r>
          </w:p>
          <w:p w14:paraId="3A191AF0" w14:textId="45A24D05" w:rsidR="00B31D1C" w:rsidRDefault="00B31D1C" w:rsidP="00F96FF1">
            <w:pPr>
              <w:pStyle w:val="TableParagraph"/>
              <w:ind w:left="105"/>
              <w:jc w:val="left"/>
            </w:pPr>
            <w:r>
              <w:t>Thomas Humphrey, Clerk</w:t>
            </w:r>
          </w:p>
          <w:p w14:paraId="402BB671" w14:textId="77777777" w:rsidR="00F96FF1" w:rsidRDefault="00F96FF1" w:rsidP="00F96FF1">
            <w:pPr>
              <w:pStyle w:val="TableParagraph"/>
              <w:ind w:left="105"/>
              <w:jc w:val="left"/>
            </w:pPr>
            <w:r>
              <w:t>Rick Tomjack, Member</w:t>
            </w:r>
          </w:p>
          <w:p w14:paraId="00E99B42" w14:textId="77777777" w:rsidR="00DD5F2A" w:rsidRDefault="00F96FF1" w:rsidP="00DD5F2A">
            <w:pPr>
              <w:pStyle w:val="TableParagraph"/>
              <w:ind w:left="105"/>
              <w:jc w:val="left"/>
            </w:pPr>
            <w:r>
              <w:t>Deanna</w:t>
            </w:r>
            <w:r>
              <w:rPr>
                <w:spacing w:val="-4"/>
              </w:rPr>
              <w:t xml:space="preserve"> </w:t>
            </w:r>
            <w:r>
              <w:t>Hueston,</w:t>
            </w:r>
            <w:r>
              <w:rPr>
                <w:spacing w:val="-3"/>
              </w:rPr>
              <w:t xml:space="preserve"> </w:t>
            </w:r>
            <w:r>
              <w:rPr>
                <w:spacing w:val="-2"/>
              </w:rPr>
              <w:t>Member</w:t>
            </w:r>
            <w:r w:rsidR="00DD5F2A">
              <w:t xml:space="preserve"> </w:t>
            </w:r>
          </w:p>
          <w:p w14:paraId="60E28B1C" w14:textId="5FEC2238" w:rsidR="00DD5F2A" w:rsidRDefault="00DD5F2A" w:rsidP="00DD5F2A">
            <w:pPr>
              <w:pStyle w:val="TableParagraph"/>
              <w:ind w:left="105"/>
              <w:jc w:val="left"/>
            </w:pPr>
            <w:r>
              <w:t>Kurt</w:t>
            </w:r>
            <w:r>
              <w:rPr>
                <w:spacing w:val="-9"/>
              </w:rPr>
              <w:t xml:space="preserve"> </w:t>
            </w:r>
            <w:r>
              <w:t>Wildermuth,</w:t>
            </w:r>
            <w:r>
              <w:rPr>
                <w:spacing w:val="-6"/>
              </w:rPr>
              <w:t xml:space="preserve"> </w:t>
            </w:r>
            <w:r>
              <w:t>Vice-</w:t>
            </w:r>
            <w:r>
              <w:rPr>
                <w:spacing w:val="-2"/>
              </w:rPr>
              <w:t>Chairman</w:t>
            </w:r>
            <w:r>
              <w:t xml:space="preserve"> </w:t>
            </w:r>
          </w:p>
          <w:p w14:paraId="1EC9E740" w14:textId="6DFF9F8A" w:rsidR="00F96FF1" w:rsidRPr="00F96FF1" w:rsidRDefault="00F96FF1" w:rsidP="00F96FF1">
            <w:pPr>
              <w:pStyle w:val="TableParagraph"/>
              <w:ind w:left="105"/>
              <w:jc w:val="left"/>
              <w:rPr>
                <w:spacing w:val="-2"/>
              </w:rPr>
            </w:pPr>
          </w:p>
        </w:tc>
        <w:tc>
          <w:tcPr>
            <w:tcW w:w="5035" w:type="dxa"/>
          </w:tcPr>
          <w:p w14:paraId="42B93341" w14:textId="77777777" w:rsidR="00F96FF1" w:rsidRDefault="00F96FF1" w:rsidP="00DD5F2A">
            <w:pPr>
              <w:pStyle w:val="TableParagraph"/>
              <w:ind w:left="105"/>
              <w:jc w:val="left"/>
              <w:rPr>
                <w:b/>
                <w:spacing w:val="-2"/>
              </w:rPr>
            </w:pPr>
          </w:p>
        </w:tc>
      </w:tr>
    </w:tbl>
    <w:p w14:paraId="7FC87893" w14:textId="77777777" w:rsidR="00583F31" w:rsidRDefault="00583F31" w:rsidP="00583F31">
      <w:pPr>
        <w:pStyle w:val="BodyText"/>
        <w:spacing w:before="11"/>
        <w:rPr>
          <w:b/>
          <w:sz w:val="21"/>
        </w:rPr>
      </w:pPr>
    </w:p>
    <w:p w14:paraId="48C6A3BA" w14:textId="77777777" w:rsidR="00583F31" w:rsidRDefault="00583F31" w:rsidP="00583F31">
      <w:pPr>
        <w:ind w:left="468"/>
        <w:rPr>
          <w:b/>
          <w:spacing w:val="-2"/>
        </w:rPr>
      </w:pPr>
      <w:r>
        <w:rPr>
          <w:b/>
        </w:rPr>
        <w:t>Fire</w:t>
      </w:r>
      <w:r>
        <w:rPr>
          <w:b/>
          <w:spacing w:val="-5"/>
        </w:rPr>
        <w:t xml:space="preserve"> </w:t>
      </w:r>
      <w:r>
        <w:rPr>
          <w:b/>
        </w:rPr>
        <w:t>District</w:t>
      </w:r>
      <w:r>
        <w:rPr>
          <w:b/>
          <w:spacing w:val="-3"/>
        </w:rPr>
        <w:t xml:space="preserve"> </w:t>
      </w:r>
      <w:r>
        <w:rPr>
          <w:b/>
        </w:rPr>
        <w:t>Personnel</w:t>
      </w:r>
      <w:r>
        <w:rPr>
          <w:b/>
          <w:spacing w:val="-4"/>
        </w:rPr>
        <w:t xml:space="preserve"> </w:t>
      </w:r>
      <w:r>
        <w:rPr>
          <w:b/>
          <w:spacing w:val="-2"/>
        </w:rPr>
        <w:t>Present:</w:t>
      </w:r>
    </w:p>
    <w:tbl>
      <w:tblPr>
        <w:tblStyle w:val="TableGrid"/>
        <w:tblW w:w="0" w:type="auto"/>
        <w:tblInd w:w="468" w:type="dxa"/>
        <w:tblLook w:val="04A0" w:firstRow="1" w:lastRow="0" w:firstColumn="1" w:lastColumn="0" w:noHBand="0" w:noVBand="1"/>
      </w:tblPr>
      <w:tblGrid>
        <w:gridCol w:w="9602"/>
      </w:tblGrid>
      <w:tr w:rsidR="00F96FF1" w14:paraId="4EA4E8FD" w14:textId="77777777" w:rsidTr="00F96FF1">
        <w:tc>
          <w:tcPr>
            <w:tcW w:w="10070" w:type="dxa"/>
          </w:tcPr>
          <w:p w14:paraId="19438729" w14:textId="1FFECE99" w:rsidR="00F96FF1" w:rsidRPr="00F96FF1" w:rsidRDefault="00F96FF1" w:rsidP="00F96FF1">
            <w:pPr>
              <w:jc w:val="both"/>
              <w:rPr>
                <w:bCs/>
              </w:rPr>
            </w:pPr>
            <w:r>
              <w:rPr>
                <w:bCs/>
              </w:rPr>
              <w:t xml:space="preserve">  Lee Antonides, Fire Chief</w:t>
            </w:r>
          </w:p>
        </w:tc>
      </w:tr>
    </w:tbl>
    <w:p w14:paraId="14E9A046" w14:textId="77777777" w:rsidR="00F96FF1" w:rsidRDefault="00F96FF1" w:rsidP="00F96FF1">
      <w:pPr>
        <w:tabs>
          <w:tab w:val="left" w:pos="5504"/>
        </w:tabs>
        <w:rPr>
          <w:b/>
        </w:rPr>
      </w:pPr>
    </w:p>
    <w:p w14:paraId="208609E5" w14:textId="6423A346" w:rsidR="00F96FF1" w:rsidRDefault="00583F31" w:rsidP="00F96FF1">
      <w:pPr>
        <w:tabs>
          <w:tab w:val="left" w:pos="5504"/>
        </w:tabs>
        <w:ind w:left="475"/>
        <w:rPr>
          <w:b/>
          <w:spacing w:val="-2"/>
        </w:rPr>
      </w:pPr>
      <w:r>
        <w:rPr>
          <w:b/>
        </w:rPr>
        <w:t>Members</w:t>
      </w:r>
      <w:r>
        <w:rPr>
          <w:b/>
          <w:spacing w:val="-3"/>
        </w:rPr>
        <w:t xml:space="preserve"> </w:t>
      </w:r>
      <w:r>
        <w:rPr>
          <w:b/>
        </w:rPr>
        <w:t>of</w:t>
      </w:r>
      <w:r>
        <w:rPr>
          <w:b/>
          <w:spacing w:val="-3"/>
        </w:rPr>
        <w:t xml:space="preserve"> </w:t>
      </w:r>
      <w:r>
        <w:rPr>
          <w:b/>
        </w:rPr>
        <w:t>the</w:t>
      </w:r>
      <w:r>
        <w:rPr>
          <w:b/>
          <w:spacing w:val="-1"/>
        </w:rPr>
        <w:t xml:space="preserve"> </w:t>
      </w:r>
      <w:r>
        <w:rPr>
          <w:b/>
          <w:spacing w:val="-2"/>
        </w:rPr>
        <w:t>Community:</w:t>
      </w:r>
      <w:r>
        <w:rPr>
          <w:b/>
        </w:rPr>
        <w:t xml:space="preserve">                              </w:t>
      </w:r>
      <w:r w:rsidR="00F96FF1">
        <w:rPr>
          <w:b/>
        </w:rPr>
        <w:t xml:space="preserve">      </w:t>
      </w:r>
      <w:r>
        <w:rPr>
          <w:b/>
        </w:rPr>
        <w:t xml:space="preserve"> </w:t>
      </w:r>
      <w:r>
        <w:rPr>
          <w:b/>
          <w:spacing w:val="-2"/>
        </w:rPr>
        <w:t>Guests:</w:t>
      </w:r>
    </w:p>
    <w:tbl>
      <w:tblPr>
        <w:tblStyle w:val="TableGrid"/>
        <w:tblW w:w="0" w:type="auto"/>
        <w:tblInd w:w="475" w:type="dxa"/>
        <w:tblLook w:val="04A0" w:firstRow="1" w:lastRow="0" w:firstColumn="1" w:lastColumn="0" w:noHBand="0" w:noVBand="1"/>
      </w:tblPr>
      <w:tblGrid>
        <w:gridCol w:w="4740"/>
        <w:gridCol w:w="4855"/>
      </w:tblGrid>
      <w:tr w:rsidR="00F96FF1" w14:paraId="21CDCA05" w14:textId="77777777" w:rsidTr="00F96FF1">
        <w:tc>
          <w:tcPr>
            <w:tcW w:w="4740" w:type="dxa"/>
          </w:tcPr>
          <w:p w14:paraId="69B4D8FA" w14:textId="0C936E1C" w:rsidR="00F96FF1" w:rsidRPr="00F96FF1" w:rsidRDefault="00F96FF1" w:rsidP="00F96FF1">
            <w:pPr>
              <w:tabs>
                <w:tab w:val="left" w:pos="5504"/>
              </w:tabs>
              <w:rPr>
                <w:bCs/>
                <w:spacing w:val="-2"/>
              </w:rPr>
            </w:pPr>
            <w:r w:rsidRPr="00F96FF1">
              <w:rPr>
                <w:bCs/>
                <w:spacing w:val="-2"/>
              </w:rPr>
              <w:t xml:space="preserve"> </w:t>
            </w:r>
          </w:p>
        </w:tc>
        <w:tc>
          <w:tcPr>
            <w:tcW w:w="4855" w:type="dxa"/>
          </w:tcPr>
          <w:p w14:paraId="59F4DCF7" w14:textId="581BE931" w:rsidR="00F96FF1" w:rsidRPr="00F96FF1" w:rsidRDefault="00F96FF1" w:rsidP="00F96FF1">
            <w:pPr>
              <w:tabs>
                <w:tab w:val="left" w:pos="5504"/>
              </w:tabs>
              <w:rPr>
                <w:bCs/>
                <w:spacing w:val="-2"/>
              </w:rPr>
            </w:pPr>
          </w:p>
        </w:tc>
      </w:tr>
    </w:tbl>
    <w:p w14:paraId="0C079A19" w14:textId="77777777" w:rsidR="00583F31" w:rsidRPr="00F96FF1" w:rsidRDefault="00583F31" w:rsidP="00F96FF1">
      <w:pPr>
        <w:tabs>
          <w:tab w:val="left" w:pos="469"/>
        </w:tabs>
        <w:spacing w:before="92"/>
        <w:rPr>
          <w:b/>
        </w:rPr>
      </w:pPr>
    </w:p>
    <w:p w14:paraId="5483C133" w14:textId="24753FA8" w:rsidR="00583F31" w:rsidRPr="008B7031" w:rsidRDefault="00583F31" w:rsidP="008B7031">
      <w:pPr>
        <w:pStyle w:val="ListParagraph"/>
        <w:numPr>
          <w:ilvl w:val="0"/>
          <w:numId w:val="1"/>
        </w:numPr>
        <w:tabs>
          <w:tab w:val="left" w:pos="469"/>
        </w:tabs>
        <w:spacing w:before="92"/>
        <w:ind w:hanging="361"/>
        <w:rPr>
          <w:b/>
        </w:rPr>
      </w:pPr>
      <w:r>
        <w:rPr>
          <w:b/>
        </w:rPr>
        <w:t>Pledge</w:t>
      </w:r>
      <w:r>
        <w:rPr>
          <w:b/>
          <w:spacing w:val="-3"/>
        </w:rPr>
        <w:t xml:space="preserve"> </w:t>
      </w:r>
      <w:r>
        <w:rPr>
          <w:b/>
        </w:rPr>
        <w:t xml:space="preserve">of </w:t>
      </w:r>
      <w:r>
        <w:rPr>
          <w:b/>
          <w:spacing w:val="-2"/>
        </w:rPr>
        <w:t>Allegiance</w:t>
      </w:r>
    </w:p>
    <w:p w14:paraId="1DBA051B" w14:textId="759F8A0D" w:rsidR="00583F31" w:rsidRPr="008B7031" w:rsidRDefault="00583F31" w:rsidP="008B7031">
      <w:pPr>
        <w:pStyle w:val="ListParagraph"/>
        <w:numPr>
          <w:ilvl w:val="0"/>
          <w:numId w:val="1"/>
        </w:numPr>
        <w:tabs>
          <w:tab w:val="left" w:pos="469"/>
        </w:tabs>
        <w:ind w:hanging="361"/>
        <w:rPr>
          <w:b/>
        </w:rPr>
      </w:pPr>
      <w:r>
        <w:rPr>
          <w:b/>
        </w:rPr>
        <w:t>Call</w:t>
      </w:r>
      <w:r>
        <w:rPr>
          <w:b/>
          <w:spacing w:val="-6"/>
        </w:rPr>
        <w:t xml:space="preserve"> </w:t>
      </w:r>
      <w:r>
        <w:rPr>
          <w:b/>
        </w:rPr>
        <w:t>to</w:t>
      </w:r>
      <w:r>
        <w:rPr>
          <w:b/>
          <w:spacing w:val="-2"/>
        </w:rPr>
        <w:t xml:space="preserve"> </w:t>
      </w:r>
      <w:r>
        <w:rPr>
          <w:b/>
        </w:rPr>
        <w:t>the</w:t>
      </w:r>
      <w:r>
        <w:rPr>
          <w:b/>
          <w:spacing w:val="-1"/>
        </w:rPr>
        <w:t xml:space="preserve"> </w:t>
      </w:r>
      <w:r>
        <w:rPr>
          <w:b/>
        </w:rPr>
        <w:t>Public</w:t>
      </w:r>
      <w:r>
        <w:rPr>
          <w:b/>
          <w:spacing w:val="-1"/>
        </w:rPr>
        <w:t xml:space="preserve"> - NONE</w:t>
      </w:r>
    </w:p>
    <w:p w14:paraId="04629AB4" w14:textId="77777777" w:rsidR="00583F31" w:rsidRPr="0051588F" w:rsidRDefault="00583F31" w:rsidP="00583F31">
      <w:pPr>
        <w:pStyle w:val="ListParagraph"/>
        <w:numPr>
          <w:ilvl w:val="0"/>
          <w:numId w:val="1"/>
        </w:numPr>
        <w:tabs>
          <w:tab w:val="left" w:pos="469"/>
        </w:tabs>
        <w:spacing w:line="360" w:lineRule="auto"/>
        <w:ind w:hanging="361"/>
        <w:jc w:val="both"/>
        <w:rPr>
          <w:b/>
        </w:rPr>
      </w:pPr>
      <w:r>
        <w:rPr>
          <w:b/>
        </w:rPr>
        <w:t>Approval</w:t>
      </w:r>
      <w:r>
        <w:rPr>
          <w:b/>
          <w:spacing w:val="-3"/>
        </w:rPr>
        <w:t xml:space="preserve"> </w:t>
      </w:r>
      <w:r>
        <w:rPr>
          <w:b/>
        </w:rPr>
        <w:t>of</w:t>
      </w:r>
      <w:r>
        <w:rPr>
          <w:b/>
          <w:spacing w:val="-2"/>
        </w:rPr>
        <w:t xml:space="preserve"> Minutes</w:t>
      </w:r>
    </w:p>
    <w:p w14:paraId="55D5A037" w14:textId="6DF56005" w:rsidR="00583F31" w:rsidRPr="00F149D3" w:rsidRDefault="00583F31" w:rsidP="00FB6C47">
      <w:pPr>
        <w:pStyle w:val="ListParagraph"/>
        <w:numPr>
          <w:ilvl w:val="1"/>
          <w:numId w:val="1"/>
        </w:numPr>
        <w:tabs>
          <w:tab w:val="left" w:pos="648"/>
          <w:tab w:val="left" w:pos="649"/>
        </w:tabs>
        <w:spacing w:line="360" w:lineRule="auto"/>
        <w:ind w:right="1440"/>
        <w:jc w:val="both"/>
      </w:pPr>
      <w:r>
        <w:t>Review</w:t>
      </w:r>
      <w:r>
        <w:rPr>
          <w:spacing w:val="-3"/>
        </w:rPr>
        <w:t xml:space="preserve"> </w:t>
      </w:r>
      <w:r>
        <w:t>of</w:t>
      </w:r>
      <w:r>
        <w:rPr>
          <w:spacing w:val="-3"/>
        </w:rPr>
        <w:t xml:space="preserve"> </w:t>
      </w:r>
      <w:r>
        <w:t>Regular</w:t>
      </w:r>
      <w:r>
        <w:rPr>
          <w:spacing w:val="-3"/>
        </w:rPr>
        <w:t xml:space="preserve"> </w:t>
      </w:r>
      <w:r>
        <w:t>Board</w:t>
      </w:r>
      <w:r>
        <w:rPr>
          <w:spacing w:val="-6"/>
        </w:rPr>
        <w:t xml:space="preserve"> </w:t>
      </w:r>
      <w:r>
        <w:t>Meeting</w:t>
      </w:r>
      <w:r>
        <w:rPr>
          <w:spacing w:val="-6"/>
        </w:rPr>
        <w:t xml:space="preserve"> </w:t>
      </w:r>
      <w:r>
        <w:t>minutes</w:t>
      </w:r>
      <w:r>
        <w:rPr>
          <w:spacing w:val="-5"/>
        </w:rPr>
        <w:t xml:space="preserve"> </w:t>
      </w:r>
      <w:r w:rsidR="00F96FF1">
        <w:t xml:space="preserve">from </w:t>
      </w:r>
      <w:r w:rsidRPr="00F149D3">
        <w:t>Thursday,</w:t>
      </w:r>
      <w:r w:rsidRPr="00F149D3">
        <w:rPr>
          <w:spacing w:val="-1"/>
        </w:rPr>
        <w:t xml:space="preserve"> </w:t>
      </w:r>
      <w:r w:rsidR="00CE661D" w:rsidRPr="00F149D3">
        <w:t>J</w:t>
      </w:r>
      <w:r w:rsidR="00964561" w:rsidRPr="00F149D3">
        <w:t>une</w:t>
      </w:r>
      <w:r w:rsidRPr="00F149D3">
        <w:t xml:space="preserve"> </w:t>
      </w:r>
      <w:r w:rsidR="00F32C35" w:rsidRPr="00F149D3">
        <w:t>1</w:t>
      </w:r>
      <w:r w:rsidR="00CE661D" w:rsidRPr="00F149D3">
        <w:t>8</w:t>
      </w:r>
      <w:r w:rsidR="00F32C35" w:rsidRPr="00F149D3">
        <w:rPr>
          <w:vertAlign w:val="superscript"/>
        </w:rPr>
        <w:t>th</w:t>
      </w:r>
      <w:r w:rsidRPr="00F149D3">
        <w:t>,</w:t>
      </w:r>
      <w:r w:rsidRPr="00F149D3">
        <w:rPr>
          <w:spacing w:val="-3"/>
        </w:rPr>
        <w:t xml:space="preserve"> </w:t>
      </w:r>
      <w:r w:rsidRPr="00F149D3">
        <w:t>202</w:t>
      </w:r>
      <w:r w:rsidR="00CE661D" w:rsidRPr="00F149D3">
        <w:t>4</w:t>
      </w:r>
      <w:r w:rsidR="00B22C72" w:rsidRPr="00F149D3">
        <w:t xml:space="preserve">. </w:t>
      </w:r>
    </w:p>
    <w:p w14:paraId="7F7039FD" w14:textId="7DB14E4D" w:rsidR="00583F31" w:rsidRDefault="00583F31" w:rsidP="00FB6C47">
      <w:pPr>
        <w:pStyle w:val="ListParagraph"/>
        <w:tabs>
          <w:tab w:val="left" w:pos="648"/>
          <w:tab w:val="left" w:pos="649"/>
        </w:tabs>
        <w:spacing w:line="360" w:lineRule="auto"/>
        <w:ind w:left="1260" w:right="2670" w:firstLine="180"/>
        <w:jc w:val="both"/>
      </w:pPr>
      <w:r>
        <w:t xml:space="preserve"> </w:t>
      </w:r>
      <w:r w:rsidRPr="001B70C1">
        <w:rPr>
          <w:u w:val="single"/>
        </w:rPr>
        <w:t>Action</w:t>
      </w:r>
      <w:r w:rsidRPr="001B70C1">
        <w:t>: Stand approved as written</w:t>
      </w:r>
      <w:r w:rsidR="00CB0F78">
        <w:t xml:space="preserve"> with one change to a spelling error</w:t>
      </w:r>
      <w:r w:rsidRPr="001B70C1">
        <w:t>.</w:t>
      </w:r>
    </w:p>
    <w:p w14:paraId="0F6DA137" w14:textId="77777777" w:rsidR="00583F31" w:rsidRPr="0051588F" w:rsidRDefault="00583F31" w:rsidP="00FB6C47">
      <w:pPr>
        <w:pStyle w:val="ListParagraph"/>
        <w:numPr>
          <w:ilvl w:val="0"/>
          <w:numId w:val="1"/>
        </w:numPr>
        <w:tabs>
          <w:tab w:val="left" w:pos="469"/>
        </w:tabs>
        <w:spacing w:before="2" w:line="360" w:lineRule="auto"/>
        <w:ind w:hanging="361"/>
        <w:jc w:val="both"/>
        <w:rPr>
          <w:b/>
        </w:rPr>
      </w:pPr>
      <w:r>
        <w:rPr>
          <w:b/>
        </w:rPr>
        <w:t>Financial</w:t>
      </w:r>
      <w:r>
        <w:rPr>
          <w:b/>
          <w:spacing w:val="-2"/>
        </w:rPr>
        <w:t xml:space="preserve"> Reports</w:t>
      </w:r>
    </w:p>
    <w:p w14:paraId="13262EE3" w14:textId="260723DF" w:rsidR="00583F31" w:rsidRPr="008B7031" w:rsidRDefault="00583F31" w:rsidP="008B7031">
      <w:pPr>
        <w:pStyle w:val="ListParagraph"/>
        <w:numPr>
          <w:ilvl w:val="2"/>
          <w:numId w:val="1"/>
        </w:numPr>
        <w:tabs>
          <w:tab w:val="left" w:pos="359"/>
          <w:tab w:val="left" w:pos="360"/>
        </w:tabs>
        <w:jc w:val="both"/>
      </w:pPr>
      <w:r>
        <w:t>Discussion</w:t>
      </w:r>
      <w:r w:rsidRPr="00CE661D">
        <w:rPr>
          <w:spacing w:val="-4"/>
        </w:rPr>
        <w:t xml:space="preserve"> </w:t>
      </w:r>
      <w:r>
        <w:t>and</w:t>
      </w:r>
      <w:r w:rsidRPr="00CE661D">
        <w:rPr>
          <w:spacing w:val="-5"/>
        </w:rPr>
        <w:t xml:space="preserve"> </w:t>
      </w:r>
      <w:r>
        <w:t>possible</w:t>
      </w:r>
      <w:r w:rsidRPr="00CE661D">
        <w:rPr>
          <w:spacing w:val="-3"/>
        </w:rPr>
        <w:t xml:space="preserve"> </w:t>
      </w:r>
      <w:r>
        <w:t>action</w:t>
      </w:r>
      <w:r w:rsidRPr="00CE661D">
        <w:rPr>
          <w:spacing w:val="-4"/>
        </w:rPr>
        <w:t xml:space="preserve"> </w:t>
      </w:r>
      <w:r>
        <w:t>regarding</w:t>
      </w:r>
      <w:r w:rsidRPr="00CE661D">
        <w:rPr>
          <w:spacing w:val="-3"/>
        </w:rPr>
        <w:t xml:space="preserve"> </w:t>
      </w:r>
      <w:r>
        <w:t>financial</w:t>
      </w:r>
      <w:r w:rsidRPr="00CE661D">
        <w:rPr>
          <w:spacing w:val="-5"/>
        </w:rPr>
        <w:t xml:space="preserve"> </w:t>
      </w:r>
      <w:r>
        <w:t>reports</w:t>
      </w:r>
      <w:r w:rsidRPr="00CE661D">
        <w:rPr>
          <w:spacing w:val="-4"/>
        </w:rPr>
        <w:t xml:space="preserve"> </w:t>
      </w:r>
      <w:r>
        <w:t>endin</w:t>
      </w:r>
      <w:r w:rsidRPr="00F149D3">
        <w:t>g</w:t>
      </w:r>
      <w:r w:rsidRPr="00F149D3">
        <w:rPr>
          <w:spacing w:val="-4"/>
        </w:rPr>
        <w:t xml:space="preserve"> </w:t>
      </w:r>
      <w:r w:rsidR="00CE661D" w:rsidRPr="00F149D3">
        <w:t>J</w:t>
      </w:r>
      <w:r w:rsidR="00964561" w:rsidRPr="00F149D3">
        <w:t>une</w:t>
      </w:r>
      <w:r w:rsidR="00CE661D" w:rsidRPr="00F149D3">
        <w:t xml:space="preserve"> 3</w:t>
      </w:r>
      <w:r w:rsidR="00964561" w:rsidRPr="00F149D3">
        <w:t>0</w:t>
      </w:r>
      <w:r w:rsidR="00F149D3">
        <w:t>th</w:t>
      </w:r>
      <w:r w:rsidR="00B22C72" w:rsidRPr="00F149D3">
        <w:t>, 2024</w:t>
      </w:r>
      <w:r w:rsidR="008B7031">
        <w:t>.</w:t>
      </w:r>
    </w:p>
    <w:p w14:paraId="1515EDFE" w14:textId="4C991315" w:rsidR="0057467B" w:rsidRDefault="00583F31" w:rsidP="008B7031">
      <w:pPr>
        <w:pStyle w:val="ListParagraph"/>
        <w:tabs>
          <w:tab w:val="left" w:pos="359"/>
          <w:tab w:val="left" w:pos="360"/>
        </w:tabs>
        <w:ind w:left="1466" w:firstLine="0"/>
        <w:jc w:val="both"/>
      </w:pPr>
      <w:r>
        <w:t xml:space="preserve">       </w:t>
      </w:r>
      <w:r w:rsidRPr="009E1D01">
        <w:rPr>
          <w:u w:val="single"/>
        </w:rPr>
        <w:t>Action</w:t>
      </w:r>
      <w:r w:rsidRPr="009E1D01">
        <w:t>:</w:t>
      </w:r>
      <w:r w:rsidR="0044521D">
        <w:t xml:space="preserve"> </w:t>
      </w:r>
      <w:r w:rsidR="00F149D3">
        <w:t>Tabled until next board meeting.</w:t>
      </w:r>
    </w:p>
    <w:p w14:paraId="26375B8D" w14:textId="63A082C5" w:rsidR="0057467B" w:rsidRPr="00BE712B" w:rsidRDefault="0057467B" w:rsidP="00FB6C47">
      <w:pPr>
        <w:pStyle w:val="BodyText"/>
        <w:numPr>
          <w:ilvl w:val="0"/>
          <w:numId w:val="1"/>
        </w:numPr>
        <w:jc w:val="both"/>
      </w:pPr>
      <w:r>
        <w:rPr>
          <w:b/>
          <w:bCs/>
        </w:rPr>
        <w:t xml:space="preserve">Chief’s Summary and </w:t>
      </w:r>
      <w:r w:rsidR="000C34CB">
        <w:rPr>
          <w:b/>
          <w:bCs/>
        </w:rPr>
        <w:t>R</w:t>
      </w:r>
      <w:r>
        <w:rPr>
          <w:b/>
          <w:bCs/>
        </w:rPr>
        <w:t>eports</w:t>
      </w:r>
    </w:p>
    <w:p w14:paraId="490E490C" w14:textId="6DA903E7" w:rsidR="00425601" w:rsidRPr="008B7031" w:rsidRDefault="00F149D3" w:rsidP="008B7031">
      <w:pPr>
        <w:pStyle w:val="paragraph"/>
        <w:spacing w:before="0" w:beforeAutospacing="0" w:after="0" w:afterAutospacing="0"/>
        <w:ind w:left="1080" w:hanging="360"/>
        <w:textAlignment w:val="baseline"/>
        <w:rPr>
          <w:sz w:val="22"/>
          <w:szCs w:val="22"/>
        </w:rPr>
      </w:pPr>
      <w:r>
        <w:rPr>
          <w:rStyle w:val="normaltextrun"/>
          <w:sz w:val="22"/>
          <w:szCs w:val="22"/>
        </w:rPr>
        <w:t xml:space="preserve">Chief Lee did not have a report for this month. </w:t>
      </w:r>
    </w:p>
    <w:p w14:paraId="380BB0CA" w14:textId="77777777" w:rsidR="00FB6C47" w:rsidRDefault="00FB6C47" w:rsidP="00FB6C47">
      <w:pPr>
        <w:jc w:val="both"/>
      </w:pPr>
    </w:p>
    <w:p w14:paraId="0DFA116C" w14:textId="735F489B" w:rsidR="00F81883" w:rsidRPr="00BE712B" w:rsidRDefault="00BE712B" w:rsidP="00FB6C47">
      <w:pPr>
        <w:pStyle w:val="ListParagraph"/>
        <w:numPr>
          <w:ilvl w:val="0"/>
          <w:numId w:val="1"/>
        </w:numPr>
        <w:jc w:val="both"/>
      </w:pPr>
      <w:r>
        <w:rPr>
          <w:b/>
          <w:bCs/>
        </w:rPr>
        <w:t xml:space="preserve">Old </w:t>
      </w:r>
      <w:r w:rsidR="00F81883">
        <w:rPr>
          <w:b/>
          <w:bCs/>
        </w:rPr>
        <w:t>Business</w:t>
      </w:r>
    </w:p>
    <w:p w14:paraId="252DE64B" w14:textId="6702B364" w:rsidR="00F149D3" w:rsidRDefault="00F149D3" w:rsidP="00F149D3">
      <w:pPr>
        <w:pStyle w:val="ListParagraph"/>
        <w:numPr>
          <w:ilvl w:val="1"/>
          <w:numId w:val="1"/>
        </w:numPr>
        <w:tabs>
          <w:tab w:val="left" w:pos="1181"/>
          <w:tab w:val="left" w:pos="1184"/>
        </w:tabs>
        <w:ind w:right="431"/>
      </w:pPr>
      <w:r>
        <w:lastRenderedPageBreak/>
        <w:t>Discussion</w:t>
      </w:r>
      <w:r>
        <w:rPr>
          <w:spacing w:val="-9"/>
        </w:rPr>
        <w:t xml:space="preserve"> </w:t>
      </w:r>
      <w:r>
        <w:t>and</w:t>
      </w:r>
      <w:r>
        <w:rPr>
          <w:spacing w:val="-9"/>
        </w:rPr>
        <w:t xml:space="preserve"> </w:t>
      </w:r>
      <w:r>
        <w:t>possible</w:t>
      </w:r>
      <w:r>
        <w:rPr>
          <w:spacing w:val="-10"/>
        </w:rPr>
        <w:t xml:space="preserve"> </w:t>
      </w:r>
      <w:r>
        <w:t>action</w:t>
      </w:r>
      <w:r>
        <w:rPr>
          <w:spacing w:val="-9"/>
        </w:rPr>
        <w:t xml:space="preserve"> </w:t>
      </w:r>
      <w:r>
        <w:t>regarding</w:t>
      </w:r>
      <w:r>
        <w:rPr>
          <w:spacing w:val="-10"/>
        </w:rPr>
        <w:t xml:space="preserve"> </w:t>
      </w:r>
      <w:r>
        <w:t>retaining</w:t>
      </w:r>
      <w:r>
        <w:rPr>
          <w:spacing w:val="-9"/>
        </w:rPr>
        <w:t xml:space="preserve"> </w:t>
      </w:r>
      <w:r>
        <w:t>Attorney</w:t>
      </w:r>
      <w:r>
        <w:rPr>
          <w:spacing w:val="-9"/>
        </w:rPr>
        <w:t xml:space="preserve"> </w:t>
      </w:r>
      <w:r>
        <w:t>William</w:t>
      </w:r>
      <w:r>
        <w:rPr>
          <w:spacing w:val="-10"/>
        </w:rPr>
        <w:t xml:space="preserve"> </w:t>
      </w:r>
      <w:r>
        <w:t>Whittington</w:t>
      </w:r>
      <w:r>
        <w:rPr>
          <w:spacing w:val="-9"/>
        </w:rPr>
        <w:t xml:space="preserve"> </w:t>
      </w:r>
      <w:r>
        <w:t>for</w:t>
      </w:r>
      <w:r>
        <w:rPr>
          <w:spacing w:val="-9"/>
        </w:rPr>
        <w:t xml:space="preserve"> </w:t>
      </w:r>
      <w:r>
        <w:t>the</w:t>
      </w:r>
      <w:r>
        <w:rPr>
          <w:spacing w:val="-4"/>
        </w:rPr>
        <w:t xml:space="preserve"> </w:t>
      </w:r>
      <w:r>
        <w:t>purpose</w:t>
      </w:r>
      <w:r>
        <w:rPr>
          <w:spacing w:val="-4"/>
        </w:rPr>
        <w:t xml:space="preserve"> </w:t>
      </w:r>
      <w:r>
        <w:t>of</w:t>
      </w:r>
      <w:r>
        <w:rPr>
          <w:spacing w:val="-3"/>
        </w:rPr>
        <w:t xml:space="preserve"> </w:t>
      </w:r>
      <w:r>
        <w:t>recouping</w:t>
      </w:r>
      <w:r>
        <w:rPr>
          <w:spacing w:val="-4"/>
        </w:rPr>
        <w:t xml:space="preserve"> </w:t>
      </w:r>
      <w:r>
        <w:t>costs invested in the Type 3 Engine that was obtained and then returned to Camp Navajo.</w:t>
      </w:r>
    </w:p>
    <w:p w14:paraId="7C819E1C" w14:textId="2D1D40DC" w:rsidR="00F149D3" w:rsidRPr="008B7031" w:rsidRDefault="00F149D3" w:rsidP="00F149D3">
      <w:pPr>
        <w:pStyle w:val="ListParagraph"/>
        <w:tabs>
          <w:tab w:val="left" w:pos="1792"/>
        </w:tabs>
        <w:spacing w:before="1"/>
        <w:ind w:left="1466" w:right="100" w:firstLine="0"/>
        <w:rPr>
          <w:sz w:val="20"/>
          <w:szCs w:val="20"/>
        </w:rPr>
      </w:pPr>
      <w:r w:rsidRPr="00F149D3">
        <w:rPr>
          <w:sz w:val="20"/>
          <w:szCs w:val="20"/>
        </w:rPr>
        <w:t xml:space="preserve">Chief Lee </w:t>
      </w:r>
      <w:r w:rsidRPr="00F149D3">
        <w:rPr>
          <w:sz w:val="20"/>
          <w:szCs w:val="20"/>
        </w:rPr>
        <w:t>received a memorandum of understanding</w:t>
      </w:r>
      <w:r w:rsidRPr="00F149D3">
        <w:rPr>
          <w:sz w:val="20"/>
          <w:szCs w:val="20"/>
        </w:rPr>
        <w:t xml:space="preserve"> from The State. It stated that the Type 3 engine would be loaned to Ponderosa Fire Department for 5 years with no money exchanged. Chief Lee did have some minor changes needing to be made to the document before presenting it to the board for approval and signature. </w:t>
      </w:r>
      <w:r w:rsidRPr="00F149D3">
        <w:rPr>
          <w:sz w:val="20"/>
          <w:szCs w:val="20"/>
        </w:rPr>
        <w:t xml:space="preserve"> </w:t>
      </w:r>
      <w:r w:rsidRPr="00F149D3">
        <w:rPr>
          <w:sz w:val="20"/>
          <w:szCs w:val="20"/>
        </w:rPr>
        <w:t>The board wants to make sure the vehicle is fully operational before signing or receiving it. The MOA</w:t>
      </w:r>
      <w:r w:rsidRPr="00F149D3">
        <w:rPr>
          <w:sz w:val="20"/>
          <w:szCs w:val="20"/>
        </w:rPr>
        <w:t xml:space="preserve"> </w:t>
      </w:r>
      <w:r w:rsidRPr="00F149D3">
        <w:rPr>
          <w:sz w:val="20"/>
          <w:szCs w:val="20"/>
        </w:rPr>
        <w:t xml:space="preserve">does </w:t>
      </w:r>
      <w:r w:rsidRPr="00F149D3">
        <w:rPr>
          <w:sz w:val="20"/>
          <w:szCs w:val="20"/>
        </w:rPr>
        <w:t>s</w:t>
      </w:r>
      <w:r w:rsidRPr="00F149D3">
        <w:rPr>
          <w:sz w:val="20"/>
          <w:szCs w:val="20"/>
        </w:rPr>
        <w:t>pecify</w:t>
      </w:r>
      <w:r w:rsidRPr="00F149D3">
        <w:rPr>
          <w:sz w:val="20"/>
          <w:szCs w:val="20"/>
        </w:rPr>
        <w:t xml:space="preserve"> that they will</w:t>
      </w:r>
      <w:r w:rsidRPr="00F149D3">
        <w:rPr>
          <w:spacing w:val="40"/>
          <w:sz w:val="20"/>
          <w:szCs w:val="20"/>
        </w:rPr>
        <w:t xml:space="preserve"> </w:t>
      </w:r>
      <w:r w:rsidRPr="00F149D3">
        <w:rPr>
          <w:sz w:val="20"/>
          <w:szCs w:val="20"/>
        </w:rPr>
        <w:t xml:space="preserve">be giving us a fully operational vehicle </w:t>
      </w:r>
      <w:r w:rsidRPr="00F149D3">
        <w:rPr>
          <w:sz w:val="20"/>
          <w:szCs w:val="20"/>
        </w:rPr>
        <w:t xml:space="preserve">and the agreement </w:t>
      </w:r>
      <w:r w:rsidRPr="00F149D3">
        <w:rPr>
          <w:sz w:val="20"/>
          <w:szCs w:val="20"/>
        </w:rPr>
        <w:t xml:space="preserve">can be renewed and canceled at </w:t>
      </w:r>
      <w:r w:rsidRPr="00F149D3">
        <w:rPr>
          <w:sz w:val="20"/>
          <w:szCs w:val="20"/>
        </w:rPr>
        <w:t>any time. T</w:t>
      </w:r>
      <w:r w:rsidRPr="00F149D3">
        <w:rPr>
          <w:sz w:val="20"/>
          <w:szCs w:val="20"/>
        </w:rPr>
        <w:t>he board and chief lee still have some questions regarding the document</w:t>
      </w:r>
      <w:r w:rsidRPr="00F149D3">
        <w:rPr>
          <w:sz w:val="20"/>
          <w:szCs w:val="20"/>
        </w:rPr>
        <w:t>. C</w:t>
      </w:r>
      <w:r w:rsidRPr="00F149D3">
        <w:rPr>
          <w:sz w:val="20"/>
          <w:szCs w:val="20"/>
        </w:rPr>
        <w:t xml:space="preserve">hief </w:t>
      </w:r>
      <w:r w:rsidRPr="00F149D3">
        <w:rPr>
          <w:sz w:val="20"/>
          <w:szCs w:val="20"/>
        </w:rPr>
        <w:t>L</w:t>
      </w:r>
      <w:r w:rsidRPr="00F149D3">
        <w:rPr>
          <w:sz w:val="20"/>
          <w:szCs w:val="20"/>
        </w:rPr>
        <w:t>ee will reach out and try to get more information</w:t>
      </w:r>
    </w:p>
    <w:p w14:paraId="01E6A0EE" w14:textId="317F2272" w:rsidR="00F149D3" w:rsidRPr="00530A74" w:rsidRDefault="00F149D3" w:rsidP="00F149D3">
      <w:pPr>
        <w:pStyle w:val="ListParagraph"/>
        <w:tabs>
          <w:tab w:val="left" w:pos="1792"/>
        </w:tabs>
        <w:spacing w:before="1"/>
        <w:ind w:left="1466" w:right="100" w:firstLine="0"/>
        <w:rPr>
          <w:sz w:val="20"/>
          <w:szCs w:val="20"/>
        </w:rPr>
      </w:pPr>
      <w:r>
        <w:tab/>
      </w:r>
      <w:r w:rsidRPr="00530A74">
        <w:rPr>
          <w:sz w:val="20"/>
          <w:szCs w:val="20"/>
          <w:u w:val="single"/>
        </w:rPr>
        <w:t>Action:</w:t>
      </w:r>
      <w:r w:rsidRPr="00530A74">
        <w:rPr>
          <w:sz w:val="20"/>
          <w:szCs w:val="20"/>
        </w:rPr>
        <w:t xml:space="preserve"> See item 8a. </w:t>
      </w:r>
    </w:p>
    <w:p w14:paraId="31CA88EB" w14:textId="77777777" w:rsidR="00F149D3" w:rsidRDefault="00F149D3" w:rsidP="00F149D3">
      <w:pPr>
        <w:pStyle w:val="BodyText"/>
        <w:spacing w:before="1"/>
      </w:pPr>
    </w:p>
    <w:p w14:paraId="544B6CBE" w14:textId="0980CBF6" w:rsidR="00F149D3" w:rsidRDefault="00F149D3" w:rsidP="008B7031">
      <w:pPr>
        <w:pStyle w:val="ListParagraph"/>
        <w:numPr>
          <w:ilvl w:val="1"/>
          <w:numId w:val="1"/>
        </w:numPr>
        <w:tabs>
          <w:tab w:val="left" w:pos="1184"/>
        </w:tabs>
      </w:pPr>
      <w:r>
        <w:rPr>
          <w:spacing w:val="-2"/>
        </w:rPr>
        <w:t>Discussion</w:t>
      </w:r>
      <w:r>
        <w:rPr>
          <w:spacing w:val="-11"/>
        </w:rPr>
        <w:t xml:space="preserve"> </w:t>
      </w:r>
      <w:r>
        <w:rPr>
          <w:spacing w:val="-2"/>
        </w:rPr>
        <w:t>and</w:t>
      </w:r>
      <w:r>
        <w:rPr>
          <w:spacing w:val="-10"/>
        </w:rPr>
        <w:t xml:space="preserve"> </w:t>
      </w:r>
      <w:r>
        <w:rPr>
          <w:spacing w:val="-2"/>
        </w:rPr>
        <w:t>possible</w:t>
      </w:r>
      <w:r>
        <w:rPr>
          <w:spacing w:val="-11"/>
        </w:rPr>
        <w:t xml:space="preserve"> </w:t>
      </w:r>
      <w:r>
        <w:rPr>
          <w:spacing w:val="-2"/>
        </w:rPr>
        <w:t>action</w:t>
      </w:r>
      <w:r>
        <w:rPr>
          <w:spacing w:val="-9"/>
        </w:rPr>
        <w:t xml:space="preserve"> </w:t>
      </w:r>
      <w:r>
        <w:rPr>
          <w:spacing w:val="-2"/>
        </w:rPr>
        <w:t>regarding</w:t>
      </w:r>
      <w:r>
        <w:rPr>
          <w:spacing w:val="-12"/>
        </w:rPr>
        <w:t xml:space="preserve"> </w:t>
      </w:r>
      <w:r>
        <w:rPr>
          <w:spacing w:val="-2"/>
        </w:rPr>
        <w:t>trade</w:t>
      </w:r>
      <w:r>
        <w:rPr>
          <w:spacing w:val="-11"/>
        </w:rPr>
        <w:t xml:space="preserve"> </w:t>
      </w:r>
      <w:r>
        <w:rPr>
          <w:spacing w:val="-2"/>
        </w:rPr>
        <w:t>of</w:t>
      </w:r>
      <w:r>
        <w:rPr>
          <w:spacing w:val="-10"/>
        </w:rPr>
        <w:t xml:space="preserve"> </w:t>
      </w:r>
      <w:r>
        <w:rPr>
          <w:spacing w:val="-2"/>
        </w:rPr>
        <w:t>equipment</w:t>
      </w:r>
      <w:r>
        <w:rPr>
          <w:spacing w:val="-8"/>
        </w:rPr>
        <w:t xml:space="preserve"> </w:t>
      </w:r>
      <w:r>
        <w:rPr>
          <w:spacing w:val="-2"/>
        </w:rPr>
        <w:t>for</w:t>
      </w:r>
      <w:r>
        <w:rPr>
          <w:spacing w:val="-12"/>
        </w:rPr>
        <w:t xml:space="preserve"> </w:t>
      </w:r>
      <w:r>
        <w:rPr>
          <w:spacing w:val="-2"/>
        </w:rPr>
        <w:t>services</w:t>
      </w:r>
      <w:r>
        <w:rPr>
          <w:spacing w:val="-11"/>
        </w:rPr>
        <w:t xml:space="preserve"> </w:t>
      </w:r>
      <w:r>
        <w:rPr>
          <w:spacing w:val="-2"/>
        </w:rPr>
        <w:t>with</w:t>
      </w:r>
      <w:r>
        <w:rPr>
          <w:spacing w:val="-9"/>
        </w:rPr>
        <w:t xml:space="preserve"> </w:t>
      </w:r>
      <w:r>
        <w:rPr>
          <w:spacing w:val="-2"/>
        </w:rPr>
        <w:t>Naval</w:t>
      </w:r>
      <w:r>
        <w:rPr>
          <w:spacing w:val="-12"/>
        </w:rPr>
        <w:t xml:space="preserve"> </w:t>
      </w:r>
      <w:r>
        <w:rPr>
          <w:spacing w:val="-2"/>
        </w:rPr>
        <w:t>Observatory.</w:t>
      </w:r>
    </w:p>
    <w:p w14:paraId="41DA943E" w14:textId="7499C693" w:rsidR="00530A74" w:rsidRPr="00530A74" w:rsidRDefault="00F149D3" w:rsidP="00F149D3">
      <w:pPr>
        <w:pStyle w:val="ListParagraph"/>
        <w:tabs>
          <w:tab w:val="left" w:pos="1184"/>
        </w:tabs>
        <w:ind w:left="1188" w:firstLine="0"/>
        <w:rPr>
          <w:spacing w:val="-2"/>
          <w:sz w:val="20"/>
          <w:szCs w:val="20"/>
        </w:rPr>
      </w:pPr>
      <w:r w:rsidRPr="00530A74">
        <w:rPr>
          <w:sz w:val="20"/>
          <w:szCs w:val="20"/>
        </w:rPr>
        <w:t xml:space="preserve">Chief </w:t>
      </w:r>
      <w:r w:rsidRPr="00530A74">
        <w:rPr>
          <w:spacing w:val="-2"/>
          <w:sz w:val="20"/>
          <w:szCs w:val="20"/>
        </w:rPr>
        <w:t>Lee received a</w:t>
      </w:r>
      <w:r w:rsidRPr="00530A74">
        <w:rPr>
          <w:spacing w:val="-2"/>
          <w:sz w:val="20"/>
          <w:szCs w:val="20"/>
        </w:rPr>
        <w:t xml:space="preserve"> </w:t>
      </w:r>
      <w:r w:rsidRPr="00530A74">
        <w:rPr>
          <w:spacing w:val="-2"/>
          <w:sz w:val="20"/>
          <w:szCs w:val="20"/>
        </w:rPr>
        <w:t>mutual aid agreement</w:t>
      </w:r>
      <w:r w:rsidRPr="00530A74">
        <w:rPr>
          <w:spacing w:val="-2"/>
          <w:sz w:val="20"/>
          <w:szCs w:val="20"/>
        </w:rPr>
        <w:t xml:space="preserve"> from The Naval Observatory</w:t>
      </w:r>
      <w:r w:rsidRPr="00530A74">
        <w:rPr>
          <w:spacing w:val="-2"/>
          <w:sz w:val="20"/>
          <w:szCs w:val="20"/>
        </w:rPr>
        <w:t xml:space="preserve">. </w:t>
      </w:r>
      <w:r w:rsidRPr="00530A74">
        <w:rPr>
          <w:spacing w:val="-2"/>
          <w:sz w:val="20"/>
          <w:szCs w:val="20"/>
        </w:rPr>
        <w:t>The agreement would allow Ponderosa Fire Department to recoup</w:t>
      </w:r>
      <w:r w:rsidRPr="00530A74">
        <w:rPr>
          <w:spacing w:val="-2"/>
          <w:sz w:val="20"/>
          <w:szCs w:val="20"/>
        </w:rPr>
        <w:t xml:space="preserve"> cost</w:t>
      </w:r>
      <w:r w:rsidRPr="00530A74">
        <w:rPr>
          <w:spacing w:val="-2"/>
          <w:sz w:val="20"/>
          <w:szCs w:val="20"/>
        </w:rPr>
        <w:t>s</w:t>
      </w:r>
      <w:r w:rsidRPr="00530A74">
        <w:rPr>
          <w:spacing w:val="-2"/>
          <w:sz w:val="20"/>
          <w:szCs w:val="20"/>
        </w:rPr>
        <w:t xml:space="preserve"> through </w:t>
      </w:r>
      <w:r w:rsidRPr="00530A74">
        <w:rPr>
          <w:spacing w:val="-2"/>
          <w:sz w:val="20"/>
          <w:szCs w:val="20"/>
        </w:rPr>
        <w:t xml:space="preserve">a </w:t>
      </w:r>
      <w:r w:rsidRPr="00530A74">
        <w:rPr>
          <w:spacing w:val="-2"/>
          <w:sz w:val="20"/>
          <w:szCs w:val="20"/>
        </w:rPr>
        <w:t>trade in services and equipment. Chief lee doesn’t have a</w:t>
      </w:r>
      <w:r w:rsidR="00530A74" w:rsidRPr="00530A74">
        <w:rPr>
          <w:spacing w:val="-2"/>
          <w:sz w:val="20"/>
          <w:szCs w:val="20"/>
        </w:rPr>
        <w:t>n</w:t>
      </w:r>
      <w:r w:rsidRPr="00530A74">
        <w:rPr>
          <w:spacing w:val="-2"/>
          <w:sz w:val="20"/>
          <w:szCs w:val="20"/>
        </w:rPr>
        <w:t xml:space="preserve"> official document</w:t>
      </w:r>
      <w:r w:rsidR="00530A74" w:rsidRPr="00530A74">
        <w:rPr>
          <w:spacing w:val="-2"/>
          <w:sz w:val="20"/>
          <w:szCs w:val="20"/>
        </w:rPr>
        <w:t xml:space="preserve"> to present to the board yet, a few changes need to be made. The board will table this until an agreement is presented for approval and signature. </w:t>
      </w:r>
    </w:p>
    <w:p w14:paraId="3352EBBD" w14:textId="4487E5FA" w:rsidR="00F149D3" w:rsidRPr="00530A74" w:rsidRDefault="00530A74" w:rsidP="00F149D3">
      <w:pPr>
        <w:pStyle w:val="ListParagraph"/>
        <w:tabs>
          <w:tab w:val="left" w:pos="1184"/>
        </w:tabs>
        <w:ind w:left="1188" w:firstLine="0"/>
        <w:rPr>
          <w:sz w:val="20"/>
          <w:szCs w:val="20"/>
        </w:rPr>
      </w:pPr>
      <w:r w:rsidRPr="00530A74">
        <w:rPr>
          <w:spacing w:val="-2"/>
          <w:sz w:val="20"/>
          <w:szCs w:val="20"/>
        </w:rPr>
        <w:tab/>
      </w:r>
      <w:r w:rsidRPr="00530A74">
        <w:rPr>
          <w:spacing w:val="-2"/>
          <w:sz w:val="20"/>
          <w:szCs w:val="20"/>
          <w:u w:val="single"/>
        </w:rPr>
        <w:t>Action:</w:t>
      </w:r>
      <w:r w:rsidRPr="00530A74">
        <w:rPr>
          <w:spacing w:val="-2"/>
          <w:sz w:val="20"/>
          <w:szCs w:val="20"/>
        </w:rPr>
        <w:t xml:space="preserve"> </w:t>
      </w:r>
      <w:r w:rsidR="00F149D3" w:rsidRPr="00530A74">
        <w:rPr>
          <w:sz w:val="20"/>
          <w:szCs w:val="20"/>
        </w:rPr>
        <w:t>Tabled.</w:t>
      </w:r>
    </w:p>
    <w:p w14:paraId="0F2A91A6" w14:textId="77777777" w:rsidR="00F149D3" w:rsidRDefault="00F149D3" w:rsidP="00F149D3">
      <w:pPr>
        <w:pStyle w:val="BodyText"/>
        <w:spacing w:before="3"/>
      </w:pPr>
    </w:p>
    <w:p w14:paraId="4DB27639" w14:textId="3DC2C8AF" w:rsidR="00530A74" w:rsidRDefault="00F149D3" w:rsidP="008B7031">
      <w:pPr>
        <w:pStyle w:val="ListParagraph"/>
        <w:numPr>
          <w:ilvl w:val="1"/>
          <w:numId w:val="1"/>
        </w:numPr>
        <w:tabs>
          <w:tab w:val="left" w:pos="1181"/>
          <w:tab w:val="left" w:pos="1184"/>
        </w:tabs>
        <w:ind w:right="474"/>
      </w:pPr>
      <w:r>
        <w:tab/>
        <w:t>Discussion</w:t>
      </w:r>
      <w:r>
        <w:rPr>
          <w:spacing w:val="-6"/>
        </w:rPr>
        <w:t xml:space="preserve"> </w:t>
      </w:r>
      <w:r>
        <w:t>and</w:t>
      </w:r>
      <w:r>
        <w:rPr>
          <w:spacing w:val="-6"/>
        </w:rPr>
        <w:t xml:space="preserve"> </w:t>
      </w:r>
      <w:r>
        <w:t>possible</w:t>
      </w:r>
      <w:r>
        <w:rPr>
          <w:spacing w:val="-7"/>
        </w:rPr>
        <w:t xml:space="preserve"> </w:t>
      </w:r>
      <w:r>
        <w:t>action</w:t>
      </w:r>
      <w:r>
        <w:rPr>
          <w:spacing w:val="-7"/>
        </w:rPr>
        <w:t xml:space="preserve"> </w:t>
      </w:r>
      <w:r>
        <w:t>regarding</w:t>
      </w:r>
      <w:r>
        <w:rPr>
          <w:spacing w:val="-8"/>
        </w:rPr>
        <w:t xml:space="preserve"> </w:t>
      </w:r>
      <w:r>
        <w:t>using</w:t>
      </w:r>
      <w:r>
        <w:rPr>
          <w:spacing w:val="-6"/>
        </w:rPr>
        <w:t xml:space="preserve"> </w:t>
      </w:r>
      <w:r>
        <w:t>The</w:t>
      </w:r>
      <w:r>
        <w:rPr>
          <w:spacing w:val="-7"/>
        </w:rPr>
        <w:t xml:space="preserve"> </w:t>
      </w:r>
      <w:r>
        <w:t>WLB</w:t>
      </w:r>
      <w:r>
        <w:rPr>
          <w:spacing w:val="-7"/>
        </w:rPr>
        <w:t xml:space="preserve"> </w:t>
      </w:r>
      <w:r>
        <w:t>Group,</w:t>
      </w:r>
      <w:r>
        <w:rPr>
          <w:spacing w:val="-7"/>
        </w:rPr>
        <w:t xml:space="preserve"> </w:t>
      </w:r>
      <w:r>
        <w:t>Inc</w:t>
      </w:r>
      <w:r>
        <w:rPr>
          <w:spacing w:val="-7"/>
        </w:rPr>
        <w:t xml:space="preserve"> </w:t>
      </w:r>
      <w:r>
        <w:t>for</w:t>
      </w:r>
      <w:r>
        <w:rPr>
          <w:spacing w:val="-7"/>
        </w:rPr>
        <w:t xml:space="preserve"> </w:t>
      </w:r>
      <w:r>
        <w:t>Maine</w:t>
      </w:r>
      <w:r>
        <w:rPr>
          <w:spacing w:val="-7"/>
        </w:rPr>
        <w:t xml:space="preserve"> </w:t>
      </w:r>
      <w:r>
        <w:t>Townsite</w:t>
      </w:r>
      <w:r>
        <w:rPr>
          <w:spacing w:val="-4"/>
        </w:rPr>
        <w:t xml:space="preserve"> </w:t>
      </w:r>
      <w:r>
        <w:t>Annexation,</w:t>
      </w:r>
      <w:r>
        <w:rPr>
          <w:spacing w:val="-4"/>
        </w:rPr>
        <w:t xml:space="preserve"> </w:t>
      </w:r>
      <w:r>
        <w:t>and</w:t>
      </w:r>
      <w:r>
        <w:rPr>
          <w:spacing w:val="-4"/>
        </w:rPr>
        <w:t xml:space="preserve"> </w:t>
      </w:r>
      <w:r>
        <w:t>possible future annexations.</w:t>
      </w:r>
      <w:r w:rsidR="00530A74">
        <w:tab/>
      </w:r>
    </w:p>
    <w:p w14:paraId="65645744" w14:textId="0C1BC7D1" w:rsidR="00530A74" w:rsidRPr="00530A74" w:rsidRDefault="00F149D3" w:rsidP="00530A74">
      <w:pPr>
        <w:pStyle w:val="ListParagraph"/>
        <w:tabs>
          <w:tab w:val="left" w:pos="1181"/>
          <w:tab w:val="left" w:pos="1184"/>
        </w:tabs>
        <w:ind w:left="1188" w:right="474" w:firstLine="0"/>
        <w:rPr>
          <w:sz w:val="20"/>
          <w:szCs w:val="20"/>
        </w:rPr>
      </w:pPr>
      <w:r w:rsidRPr="00530A74">
        <w:rPr>
          <w:sz w:val="20"/>
          <w:szCs w:val="20"/>
        </w:rPr>
        <w:tab/>
        <w:t xml:space="preserve">Last contact </w:t>
      </w:r>
      <w:r w:rsidR="00530A74" w:rsidRPr="00530A74">
        <w:rPr>
          <w:sz w:val="20"/>
          <w:szCs w:val="20"/>
        </w:rPr>
        <w:t xml:space="preserve">with The WLB Group, Inc </w:t>
      </w:r>
      <w:r w:rsidRPr="00530A74">
        <w:rPr>
          <w:sz w:val="20"/>
          <w:szCs w:val="20"/>
        </w:rPr>
        <w:t xml:space="preserve">was </w:t>
      </w:r>
      <w:r w:rsidR="00530A74" w:rsidRPr="00530A74">
        <w:rPr>
          <w:sz w:val="20"/>
          <w:szCs w:val="20"/>
        </w:rPr>
        <w:t xml:space="preserve">in </w:t>
      </w:r>
      <w:r w:rsidRPr="00530A74">
        <w:rPr>
          <w:sz w:val="20"/>
          <w:szCs w:val="20"/>
        </w:rPr>
        <w:t xml:space="preserve">May, </w:t>
      </w:r>
      <w:r w:rsidR="00530A74" w:rsidRPr="00530A74">
        <w:rPr>
          <w:sz w:val="20"/>
          <w:szCs w:val="20"/>
        </w:rPr>
        <w:t>C</w:t>
      </w:r>
      <w:r w:rsidRPr="00530A74">
        <w:rPr>
          <w:sz w:val="20"/>
          <w:szCs w:val="20"/>
        </w:rPr>
        <w:t xml:space="preserve">hief </w:t>
      </w:r>
      <w:r w:rsidR="00530A74" w:rsidRPr="00530A74">
        <w:rPr>
          <w:sz w:val="20"/>
          <w:szCs w:val="20"/>
        </w:rPr>
        <w:t>L</w:t>
      </w:r>
      <w:r w:rsidRPr="00530A74">
        <w:rPr>
          <w:sz w:val="20"/>
          <w:szCs w:val="20"/>
        </w:rPr>
        <w:t xml:space="preserve">ee has not heard back from them. </w:t>
      </w:r>
      <w:r w:rsidR="00530A74" w:rsidRPr="00530A74">
        <w:rPr>
          <w:sz w:val="20"/>
          <w:szCs w:val="20"/>
        </w:rPr>
        <w:t>Chief Lee h</w:t>
      </w:r>
      <w:r w:rsidRPr="00530A74">
        <w:rPr>
          <w:sz w:val="20"/>
          <w:szCs w:val="20"/>
        </w:rPr>
        <w:t>ope</w:t>
      </w:r>
      <w:r w:rsidR="00530A74" w:rsidRPr="00530A74">
        <w:rPr>
          <w:sz w:val="20"/>
          <w:szCs w:val="20"/>
        </w:rPr>
        <w:t>s</w:t>
      </w:r>
      <w:r w:rsidRPr="00530A74">
        <w:rPr>
          <w:sz w:val="20"/>
          <w:szCs w:val="20"/>
        </w:rPr>
        <w:t xml:space="preserve"> to have documents for next board meeting.</w:t>
      </w:r>
    </w:p>
    <w:p w14:paraId="7B666478" w14:textId="20D524C7" w:rsidR="00530A74" w:rsidRPr="00530A74" w:rsidRDefault="00530A74" w:rsidP="00530A74">
      <w:pPr>
        <w:pStyle w:val="ListParagraph"/>
        <w:tabs>
          <w:tab w:val="left" w:pos="1181"/>
          <w:tab w:val="left" w:pos="1184"/>
        </w:tabs>
        <w:ind w:left="1188" w:right="474" w:firstLine="0"/>
        <w:rPr>
          <w:sz w:val="20"/>
          <w:szCs w:val="20"/>
        </w:rPr>
      </w:pPr>
      <w:r w:rsidRPr="00530A74">
        <w:rPr>
          <w:sz w:val="20"/>
          <w:szCs w:val="20"/>
        </w:rPr>
        <w:tab/>
      </w:r>
      <w:r w:rsidRPr="00530A74">
        <w:rPr>
          <w:sz w:val="20"/>
          <w:szCs w:val="20"/>
          <w:u w:val="single"/>
        </w:rPr>
        <w:t>Action:</w:t>
      </w:r>
      <w:r w:rsidRPr="00530A74">
        <w:rPr>
          <w:sz w:val="20"/>
          <w:szCs w:val="20"/>
        </w:rPr>
        <w:t xml:space="preserve"> Tabled.</w:t>
      </w:r>
    </w:p>
    <w:p w14:paraId="66FC1690" w14:textId="77777777" w:rsidR="00573B60" w:rsidRDefault="00573B60" w:rsidP="00FB6C47">
      <w:pPr>
        <w:jc w:val="both"/>
      </w:pPr>
    </w:p>
    <w:p w14:paraId="7E554753" w14:textId="74C95491" w:rsidR="00CE661D" w:rsidRPr="00CE661D" w:rsidRDefault="00573B60" w:rsidP="00CE661D">
      <w:pPr>
        <w:pStyle w:val="ListParagraph"/>
        <w:numPr>
          <w:ilvl w:val="0"/>
          <w:numId w:val="1"/>
        </w:numPr>
        <w:jc w:val="both"/>
      </w:pPr>
      <w:r>
        <w:rPr>
          <w:b/>
          <w:bCs/>
        </w:rPr>
        <w:t>New Business</w:t>
      </w:r>
    </w:p>
    <w:p w14:paraId="782D1624" w14:textId="77777777" w:rsidR="00C3139E" w:rsidRDefault="00530A74" w:rsidP="00C3139E">
      <w:pPr>
        <w:pStyle w:val="ListParagraph"/>
        <w:numPr>
          <w:ilvl w:val="1"/>
          <w:numId w:val="1"/>
        </w:numPr>
        <w:tabs>
          <w:tab w:val="left" w:pos="1181"/>
          <w:tab w:val="left" w:pos="1184"/>
        </w:tabs>
        <w:spacing w:before="2"/>
        <w:ind w:right="225"/>
      </w:pPr>
      <w:r>
        <w:tab/>
        <w:t>Discussion</w:t>
      </w:r>
      <w:r>
        <w:rPr>
          <w:spacing w:val="-6"/>
        </w:rPr>
        <w:t xml:space="preserve"> </w:t>
      </w:r>
      <w:r>
        <w:t>and</w:t>
      </w:r>
      <w:r>
        <w:rPr>
          <w:spacing w:val="-6"/>
        </w:rPr>
        <w:t xml:space="preserve"> </w:t>
      </w:r>
      <w:r>
        <w:t>possible</w:t>
      </w:r>
      <w:r>
        <w:rPr>
          <w:spacing w:val="-7"/>
        </w:rPr>
        <w:t xml:space="preserve"> </w:t>
      </w:r>
      <w:r>
        <w:t>action</w:t>
      </w:r>
      <w:r>
        <w:rPr>
          <w:spacing w:val="-6"/>
        </w:rPr>
        <w:t xml:space="preserve"> </w:t>
      </w:r>
      <w:r>
        <w:t>regarding</w:t>
      </w:r>
      <w:r>
        <w:rPr>
          <w:spacing w:val="-8"/>
        </w:rPr>
        <w:t xml:space="preserve"> </w:t>
      </w:r>
      <w:r>
        <w:t>legal</w:t>
      </w:r>
      <w:r>
        <w:rPr>
          <w:spacing w:val="-7"/>
        </w:rPr>
        <w:t xml:space="preserve"> </w:t>
      </w:r>
      <w:r>
        <w:t>proceedings</w:t>
      </w:r>
      <w:r>
        <w:rPr>
          <w:spacing w:val="-7"/>
        </w:rPr>
        <w:t xml:space="preserve"> </w:t>
      </w:r>
      <w:r>
        <w:t>for</w:t>
      </w:r>
      <w:r>
        <w:rPr>
          <w:spacing w:val="-8"/>
        </w:rPr>
        <w:t xml:space="preserve"> </w:t>
      </w:r>
      <w:r>
        <w:t>the</w:t>
      </w:r>
      <w:r>
        <w:rPr>
          <w:spacing w:val="-8"/>
        </w:rPr>
        <w:t xml:space="preserve"> </w:t>
      </w:r>
      <w:r>
        <w:t>$10,000</w:t>
      </w:r>
      <w:r>
        <w:rPr>
          <w:spacing w:val="-6"/>
        </w:rPr>
        <w:t xml:space="preserve"> </w:t>
      </w:r>
      <w:r>
        <w:t>invested</w:t>
      </w:r>
      <w:r>
        <w:rPr>
          <w:spacing w:val="-3"/>
        </w:rPr>
        <w:t xml:space="preserve"> </w:t>
      </w:r>
      <w:r>
        <w:t>in</w:t>
      </w:r>
      <w:r>
        <w:rPr>
          <w:spacing w:val="-6"/>
        </w:rPr>
        <w:t xml:space="preserve"> </w:t>
      </w:r>
      <w:r>
        <w:t>the</w:t>
      </w:r>
      <w:r>
        <w:rPr>
          <w:spacing w:val="-7"/>
        </w:rPr>
        <w:t xml:space="preserve"> </w:t>
      </w:r>
      <w:r>
        <w:t>Type</w:t>
      </w:r>
      <w:r>
        <w:rPr>
          <w:spacing w:val="-4"/>
        </w:rPr>
        <w:t xml:space="preserve"> </w:t>
      </w:r>
      <w:r>
        <w:t>3</w:t>
      </w:r>
      <w:r>
        <w:rPr>
          <w:spacing w:val="-3"/>
        </w:rPr>
        <w:t xml:space="preserve"> </w:t>
      </w:r>
      <w:r>
        <w:t>that</w:t>
      </w:r>
      <w:r>
        <w:rPr>
          <w:spacing w:val="-3"/>
        </w:rPr>
        <w:t xml:space="preserve"> </w:t>
      </w:r>
      <w:r>
        <w:t>was</w:t>
      </w:r>
      <w:r>
        <w:rPr>
          <w:spacing w:val="-4"/>
        </w:rPr>
        <w:t xml:space="preserve"> </w:t>
      </w:r>
      <w:r>
        <w:t>returned</w:t>
      </w:r>
      <w:r>
        <w:rPr>
          <w:spacing w:val="-3"/>
        </w:rPr>
        <w:t xml:space="preserve"> </w:t>
      </w:r>
      <w:r>
        <w:t>to the State of Arizona.</w:t>
      </w:r>
    </w:p>
    <w:p w14:paraId="78EB3311" w14:textId="2CA2AF55" w:rsidR="00530A74" w:rsidRPr="00C3139E" w:rsidRDefault="00530A74" w:rsidP="00C3139E">
      <w:pPr>
        <w:pStyle w:val="ListParagraph"/>
        <w:tabs>
          <w:tab w:val="left" w:pos="1181"/>
          <w:tab w:val="left" w:pos="1184"/>
        </w:tabs>
        <w:spacing w:before="2"/>
        <w:ind w:left="1188" w:right="225" w:firstLine="0"/>
      </w:pPr>
      <w:r w:rsidRPr="00C3139E">
        <w:rPr>
          <w:sz w:val="20"/>
          <w:szCs w:val="20"/>
        </w:rPr>
        <w:t xml:space="preserve">The board wants </w:t>
      </w:r>
      <w:r w:rsidR="002456C4" w:rsidRPr="00C3139E">
        <w:rPr>
          <w:sz w:val="20"/>
          <w:szCs w:val="20"/>
        </w:rPr>
        <w:t>an</w:t>
      </w:r>
      <w:r w:rsidRPr="00C3139E">
        <w:rPr>
          <w:sz w:val="20"/>
          <w:szCs w:val="20"/>
        </w:rPr>
        <w:t xml:space="preserve"> answer to be able to move forward. </w:t>
      </w:r>
      <w:r w:rsidR="002456C4" w:rsidRPr="00C3139E">
        <w:rPr>
          <w:sz w:val="20"/>
          <w:szCs w:val="20"/>
        </w:rPr>
        <w:t>There ha</w:t>
      </w:r>
      <w:r w:rsidR="00C3139E" w:rsidRPr="00C3139E">
        <w:rPr>
          <w:sz w:val="20"/>
          <w:szCs w:val="20"/>
        </w:rPr>
        <w:t>s</w:t>
      </w:r>
      <w:r w:rsidR="002456C4" w:rsidRPr="00C3139E">
        <w:rPr>
          <w:sz w:val="20"/>
          <w:szCs w:val="20"/>
        </w:rPr>
        <w:t xml:space="preserve"> been </w:t>
      </w:r>
      <w:r w:rsidRPr="00C3139E">
        <w:rPr>
          <w:sz w:val="20"/>
          <w:szCs w:val="20"/>
        </w:rPr>
        <w:t>no direction given which was</w:t>
      </w:r>
      <w:r w:rsidRPr="00C3139E">
        <w:rPr>
          <w:spacing w:val="-4"/>
          <w:sz w:val="20"/>
          <w:szCs w:val="20"/>
        </w:rPr>
        <w:t xml:space="preserve"> </w:t>
      </w:r>
      <w:r w:rsidRPr="00C3139E">
        <w:rPr>
          <w:sz w:val="20"/>
          <w:szCs w:val="20"/>
        </w:rPr>
        <w:t>the</w:t>
      </w:r>
      <w:r w:rsidRPr="00C3139E">
        <w:rPr>
          <w:spacing w:val="-4"/>
          <w:sz w:val="20"/>
          <w:szCs w:val="20"/>
        </w:rPr>
        <w:t xml:space="preserve"> </w:t>
      </w:r>
      <w:r w:rsidRPr="00C3139E">
        <w:rPr>
          <w:sz w:val="20"/>
          <w:szCs w:val="20"/>
        </w:rPr>
        <w:t>whole</w:t>
      </w:r>
      <w:r w:rsidRPr="00C3139E">
        <w:rPr>
          <w:spacing w:val="-4"/>
          <w:sz w:val="20"/>
          <w:szCs w:val="20"/>
        </w:rPr>
        <w:t xml:space="preserve"> </w:t>
      </w:r>
      <w:r w:rsidRPr="00C3139E">
        <w:rPr>
          <w:sz w:val="20"/>
          <w:szCs w:val="20"/>
        </w:rPr>
        <w:t>point</w:t>
      </w:r>
      <w:r w:rsidRPr="00C3139E">
        <w:rPr>
          <w:spacing w:val="-4"/>
          <w:sz w:val="20"/>
          <w:szCs w:val="20"/>
        </w:rPr>
        <w:t xml:space="preserve"> </w:t>
      </w:r>
      <w:r w:rsidRPr="00C3139E">
        <w:rPr>
          <w:sz w:val="20"/>
          <w:szCs w:val="20"/>
        </w:rPr>
        <w:t>of</w:t>
      </w:r>
      <w:r w:rsidRPr="00C3139E">
        <w:rPr>
          <w:spacing w:val="-4"/>
          <w:sz w:val="20"/>
          <w:szCs w:val="20"/>
        </w:rPr>
        <w:t xml:space="preserve"> </w:t>
      </w:r>
      <w:r w:rsidRPr="00C3139E">
        <w:rPr>
          <w:sz w:val="20"/>
          <w:szCs w:val="20"/>
        </w:rPr>
        <w:t>reaching</w:t>
      </w:r>
      <w:r w:rsidRPr="00C3139E">
        <w:rPr>
          <w:spacing w:val="-4"/>
          <w:sz w:val="20"/>
          <w:szCs w:val="20"/>
        </w:rPr>
        <w:t xml:space="preserve"> </w:t>
      </w:r>
      <w:r w:rsidRPr="00C3139E">
        <w:rPr>
          <w:sz w:val="20"/>
          <w:szCs w:val="20"/>
        </w:rPr>
        <w:t>out</w:t>
      </w:r>
      <w:r w:rsidRPr="00C3139E">
        <w:rPr>
          <w:spacing w:val="-4"/>
          <w:sz w:val="20"/>
          <w:szCs w:val="20"/>
        </w:rPr>
        <w:t xml:space="preserve"> </w:t>
      </w:r>
      <w:r w:rsidRPr="00C3139E">
        <w:rPr>
          <w:sz w:val="20"/>
          <w:szCs w:val="20"/>
        </w:rPr>
        <w:t>to</w:t>
      </w:r>
      <w:r w:rsidRPr="00C3139E">
        <w:rPr>
          <w:spacing w:val="-4"/>
          <w:sz w:val="20"/>
          <w:szCs w:val="20"/>
        </w:rPr>
        <w:t xml:space="preserve"> </w:t>
      </w:r>
      <w:r w:rsidRPr="00C3139E">
        <w:rPr>
          <w:sz w:val="20"/>
          <w:szCs w:val="20"/>
        </w:rPr>
        <w:t>him</w:t>
      </w:r>
      <w:r w:rsidRPr="00C3139E">
        <w:rPr>
          <w:spacing w:val="-4"/>
          <w:sz w:val="20"/>
          <w:szCs w:val="20"/>
        </w:rPr>
        <w:t xml:space="preserve"> </w:t>
      </w:r>
      <w:r w:rsidRPr="00C3139E">
        <w:rPr>
          <w:sz w:val="20"/>
          <w:szCs w:val="20"/>
        </w:rPr>
        <w:t>in</w:t>
      </w:r>
      <w:r w:rsidRPr="00C3139E">
        <w:rPr>
          <w:spacing w:val="-4"/>
          <w:sz w:val="20"/>
          <w:szCs w:val="20"/>
        </w:rPr>
        <w:t xml:space="preserve"> </w:t>
      </w:r>
      <w:r w:rsidRPr="00C3139E">
        <w:rPr>
          <w:sz w:val="20"/>
          <w:szCs w:val="20"/>
        </w:rPr>
        <w:t>the</w:t>
      </w:r>
      <w:r w:rsidRPr="00C3139E">
        <w:rPr>
          <w:spacing w:val="-4"/>
          <w:sz w:val="20"/>
          <w:szCs w:val="20"/>
        </w:rPr>
        <w:t xml:space="preserve"> </w:t>
      </w:r>
      <w:r w:rsidRPr="00C3139E">
        <w:rPr>
          <w:sz w:val="20"/>
          <w:szCs w:val="20"/>
        </w:rPr>
        <w:t>first</w:t>
      </w:r>
      <w:r w:rsidRPr="00C3139E">
        <w:rPr>
          <w:spacing w:val="-4"/>
          <w:sz w:val="20"/>
          <w:szCs w:val="20"/>
        </w:rPr>
        <w:t xml:space="preserve"> </w:t>
      </w:r>
      <w:r w:rsidRPr="00C3139E">
        <w:rPr>
          <w:sz w:val="20"/>
          <w:szCs w:val="20"/>
        </w:rPr>
        <w:t>place.</w:t>
      </w:r>
      <w:r w:rsidRPr="00C3139E">
        <w:rPr>
          <w:spacing w:val="-4"/>
          <w:sz w:val="20"/>
          <w:szCs w:val="20"/>
        </w:rPr>
        <w:t xml:space="preserve"> </w:t>
      </w:r>
      <w:r w:rsidR="002456C4" w:rsidRPr="00C3139E">
        <w:rPr>
          <w:sz w:val="20"/>
          <w:szCs w:val="20"/>
        </w:rPr>
        <w:t xml:space="preserve">The board would like to know exactly what the current pending charges are with Whittington and his office before they continue to move forward with any more services. They also would like to provide the mou from the state of Arizona that Chief Lee </w:t>
      </w:r>
      <w:r w:rsidR="00C3139E" w:rsidRPr="00C3139E">
        <w:rPr>
          <w:sz w:val="20"/>
          <w:szCs w:val="20"/>
        </w:rPr>
        <w:t xml:space="preserve">received for information only. They also feel item 7a and 8a cover the same topics and can be combined into one action item. </w:t>
      </w:r>
    </w:p>
    <w:p w14:paraId="5039BF33" w14:textId="16351340" w:rsidR="00530A74" w:rsidRPr="002456C4" w:rsidRDefault="00530A74" w:rsidP="00530A74">
      <w:pPr>
        <w:pStyle w:val="ListParagraph"/>
        <w:tabs>
          <w:tab w:val="left" w:pos="1792"/>
        </w:tabs>
        <w:ind w:left="1466" w:right="450" w:firstLine="0"/>
        <w:rPr>
          <w:sz w:val="20"/>
          <w:szCs w:val="20"/>
        </w:rPr>
      </w:pPr>
      <w:r w:rsidRPr="002456C4">
        <w:rPr>
          <w:sz w:val="20"/>
          <w:szCs w:val="20"/>
        </w:rPr>
        <w:tab/>
      </w:r>
      <w:r w:rsidRPr="002456C4">
        <w:rPr>
          <w:sz w:val="20"/>
          <w:szCs w:val="20"/>
          <w:u w:val="single"/>
        </w:rPr>
        <w:t>Action:</w:t>
      </w:r>
      <w:r w:rsidRPr="002456C4">
        <w:rPr>
          <w:sz w:val="20"/>
          <w:szCs w:val="20"/>
        </w:rPr>
        <w:t xml:space="preserve"> Member Rick Tomjack made a m</w:t>
      </w:r>
      <w:r w:rsidRPr="002456C4">
        <w:rPr>
          <w:sz w:val="20"/>
          <w:szCs w:val="20"/>
        </w:rPr>
        <w:t xml:space="preserve">otion to combine </w:t>
      </w:r>
      <w:r w:rsidRPr="002456C4">
        <w:rPr>
          <w:sz w:val="20"/>
          <w:szCs w:val="20"/>
        </w:rPr>
        <w:t xml:space="preserve">item </w:t>
      </w:r>
      <w:r w:rsidRPr="002456C4">
        <w:rPr>
          <w:sz w:val="20"/>
          <w:szCs w:val="20"/>
        </w:rPr>
        <w:t xml:space="preserve">7a and </w:t>
      </w:r>
      <w:r w:rsidRPr="002456C4">
        <w:rPr>
          <w:sz w:val="20"/>
          <w:szCs w:val="20"/>
        </w:rPr>
        <w:t xml:space="preserve">item </w:t>
      </w:r>
      <w:r w:rsidRPr="002456C4">
        <w:rPr>
          <w:sz w:val="20"/>
          <w:szCs w:val="20"/>
        </w:rPr>
        <w:t>8a</w:t>
      </w:r>
      <w:r w:rsidRPr="002456C4">
        <w:rPr>
          <w:sz w:val="20"/>
          <w:szCs w:val="20"/>
        </w:rPr>
        <w:t xml:space="preserve">; to have Chief Lee </w:t>
      </w:r>
      <w:r w:rsidRPr="002456C4">
        <w:rPr>
          <w:sz w:val="20"/>
          <w:szCs w:val="20"/>
        </w:rPr>
        <w:t xml:space="preserve">ask Attorney Bill </w:t>
      </w:r>
      <w:r w:rsidRPr="002456C4">
        <w:rPr>
          <w:sz w:val="20"/>
          <w:szCs w:val="20"/>
        </w:rPr>
        <w:t>W</w:t>
      </w:r>
      <w:r w:rsidRPr="002456C4">
        <w:rPr>
          <w:sz w:val="20"/>
          <w:szCs w:val="20"/>
        </w:rPr>
        <w:t>hittington to provide</w:t>
      </w:r>
      <w:r w:rsidRPr="002456C4">
        <w:rPr>
          <w:sz w:val="20"/>
          <w:szCs w:val="20"/>
        </w:rPr>
        <w:t xml:space="preserve"> two things for next board meeting: </w:t>
      </w:r>
      <w:r w:rsidRPr="002456C4">
        <w:rPr>
          <w:sz w:val="20"/>
          <w:szCs w:val="20"/>
        </w:rPr>
        <w:t xml:space="preserve"> </w:t>
      </w:r>
      <w:r w:rsidRPr="002456C4">
        <w:rPr>
          <w:sz w:val="20"/>
          <w:szCs w:val="20"/>
        </w:rPr>
        <w:t>1. A S</w:t>
      </w:r>
      <w:r w:rsidRPr="002456C4">
        <w:rPr>
          <w:sz w:val="20"/>
          <w:szCs w:val="20"/>
        </w:rPr>
        <w:t>ummary of billing to date</w:t>
      </w:r>
      <w:r w:rsidRPr="002456C4">
        <w:rPr>
          <w:sz w:val="20"/>
          <w:szCs w:val="20"/>
        </w:rPr>
        <w:t>. 2. A</w:t>
      </w:r>
      <w:r w:rsidRPr="002456C4">
        <w:rPr>
          <w:sz w:val="20"/>
          <w:szCs w:val="20"/>
        </w:rPr>
        <w:t xml:space="preserve"> proposed course of action regarding </w:t>
      </w:r>
      <w:r w:rsidRPr="002456C4">
        <w:rPr>
          <w:sz w:val="20"/>
          <w:szCs w:val="20"/>
        </w:rPr>
        <w:t xml:space="preserve">a </w:t>
      </w:r>
      <w:r w:rsidRPr="002456C4">
        <w:rPr>
          <w:sz w:val="20"/>
          <w:szCs w:val="20"/>
        </w:rPr>
        <w:t>legal pursu</w:t>
      </w:r>
      <w:r w:rsidRPr="002456C4">
        <w:rPr>
          <w:sz w:val="20"/>
          <w:szCs w:val="20"/>
        </w:rPr>
        <w:t>it for costs invested in the Type 3 Engine</w:t>
      </w:r>
      <w:r w:rsidRPr="002456C4">
        <w:rPr>
          <w:sz w:val="20"/>
          <w:szCs w:val="20"/>
        </w:rPr>
        <w:t>, and</w:t>
      </w:r>
      <w:r w:rsidRPr="002456C4">
        <w:rPr>
          <w:sz w:val="20"/>
          <w:szCs w:val="20"/>
        </w:rPr>
        <w:t xml:space="preserve"> to </w:t>
      </w:r>
      <w:r w:rsidRPr="002456C4">
        <w:rPr>
          <w:sz w:val="20"/>
          <w:szCs w:val="20"/>
        </w:rPr>
        <w:t xml:space="preserve">provide notice of </w:t>
      </w:r>
      <w:r w:rsidRPr="002456C4">
        <w:rPr>
          <w:sz w:val="20"/>
          <w:szCs w:val="20"/>
        </w:rPr>
        <w:t>the MOU</w:t>
      </w:r>
      <w:r w:rsidRPr="002456C4">
        <w:rPr>
          <w:sz w:val="20"/>
          <w:szCs w:val="20"/>
        </w:rPr>
        <w:t xml:space="preserve"> for informational use only</w:t>
      </w:r>
      <w:r w:rsidRPr="002456C4">
        <w:rPr>
          <w:sz w:val="20"/>
          <w:szCs w:val="20"/>
        </w:rPr>
        <w:t xml:space="preserve">. Clerk Thomas Humphry seconded the motion. </w:t>
      </w:r>
      <w:r w:rsidRPr="002456C4">
        <w:rPr>
          <w:sz w:val="20"/>
          <w:szCs w:val="20"/>
        </w:rPr>
        <w:t xml:space="preserve">Unanimous. </w:t>
      </w:r>
    </w:p>
    <w:p w14:paraId="651DE87C" w14:textId="77777777" w:rsidR="008B7031" w:rsidRDefault="008B7031" w:rsidP="00530A74">
      <w:pPr>
        <w:pStyle w:val="ListParagraph"/>
        <w:tabs>
          <w:tab w:val="left" w:pos="1792"/>
        </w:tabs>
        <w:ind w:left="1466" w:right="450" w:firstLine="0"/>
      </w:pPr>
    </w:p>
    <w:p w14:paraId="64F2B3C2" w14:textId="6F07B845" w:rsidR="00421424" w:rsidRDefault="00530A74" w:rsidP="008B7031">
      <w:pPr>
        <w:pStyle w:val="ListParagraph"/>
        <w:numPr>
          <w:ilvl w:val="1"/>
          <w:numId w:val="1"/>
        </w:numPr>
        <w:tabs>
          <w:tab w:val="left" w:pos="1184"/>
        </w:tabs>
        <w:spacing w:before="11"/>
      </w:pPr>
      <w:r w:rsidRPr="00B63089">
        <w:t xml:space="preserve">Discussion and possible action regarding quotes and contracts with various accounting services. </w:t>
      </w:r>
    </w:p>
    <w:p w14:paraId="1EF6ED50" w14:textId="58A7B448" w:rsidR="00421424" w:rsidRPr="008B7031" w:rsidRDefault="00530A74" w:rsidP="00530A74">
      <w:pPr>
        <w:pStyle w:val="ListParagraph"/>
        <w:tabs>
          <w:tab w:val="left" w:pos="1184"/>
        </w:tabs>
        <w:spacing w:before="11"/>
        <w:ind w:left="1188" w:firstLine="0"/>
        <w:rPr>
          <w:sz w:val="20"/>
          <w:szCs w:val="20"/>
        </w:rPr>
      </w:pPr>
      <w:r w:rsidRPr="008B7031">
        <w:rPr>
          <w:sz w:val="20"/>
          <w:szCs w:val="20"/>
        </w:rPr>
        <w:lastRenderedPageBreak/>
        <w:t xml:space="preserve">The Board is actively looking for other accounting services and are looking to obtain some quotes from other companies. </w:t>
      </w:r>
    </w:p>
    <w:p w14:paraId="30F30B5B" w14:textId="3B98314A" w:rsidR="00530A74" w:rsidRDefault="00421424" w:rsidP="00530A74">
      <w:pPr>
        <w:pStyle w:val="ListParagraph"/>
        <w:tabs>
          <w:tab w:val="left" w:pos="1184"/>
        </w:tabs>
        <w:spacing w:before="11"/>
        <w:ind w:left="1188" w:firstLine="0"/>
        <w:rPr>
          <w:sz w:val="20"/>
          <w:szCs w:val="20"/>
        </w:rPr>
      </w:pPr>
      <w:r w:rsidRPr="008B7031">
        <w:rPr>
          <w:sz w:val="20"/>
          <w:szCs w:val="20"/>
        </w:rPr>
        <w:tab/>
      </w:r>
      <w:r w:rsidRPr="008B7031">
        <w:rPr>
          <w:sz w:val="20"/>
          <w:szCs w:val="20"/>
          <w:u w:val="single"/>
        </w:rPr>
        <w:t>Action:</w:t>
      </w:r>
      <w:r w:rsidRPr="008B7031">
        <w:rPr>
          <w:sz w:val="20"/>
          <w:szCs w:val="20"/>
        </w:rPr>
        <w:t xml:space="preserve"> </w:t>
      </w:r>
      <w:r w:rsidRPr="008B7031">
        <w:rPr>
          <w:sz w:val="20"/>
          <w:szCs w:val="20"/>
        </w:rPr>
        <w:t>No action discussion only.</w:t>
      </w:r>
    </w:p>
    <w:p w14:paraId="350C41F6" w14:textId="77777777" w:rsidR="008B7031" w:rsidRPr="008B7031" w:rsidRDefault="008B7031" w:rsidP="00530A74">
      <w:pPr>
        <w:pStyle w:val="ListParagraph"/>
        <w:tabs>
          <w:tab w:val="left" w:pos="1184"/>
        </w:tabs>
        <w:spacing w:before="11"/>
        <w:ind w:left="1188" w:firstLine="0"/>
        <w:rPr>
          <w:sz w:val="20"/>
          <w:szCs w:val="20"/>
        </w:rPr>
      </w:pPr>
    </w:p>
    <w:p w14:paraId="3149E924" w14:textId="4F515E31" w:rsidR="00421424" w:rsidRDefault="00530A74" w:rsidP="008B7031">
      <w:pPr>
        <w:pStyle w:val="ListParagraph"/>
        <w:numPr>
          <w:ilvl w:val="1"/>
          <w:numId w:val="1"/>
        </w:numPr>
        <w:tabs>
          <w:tab w:val="left" w:pos="1184"/>
        </w:tabs>
        <w:spacing w:before="11"/>
      </w:pPr>
      <w:r>
        <w:t>Discussion</w:t>
      </w:r>
      <w:r>
        <w:rPr>
          <w:spacing w:val="-11"/>
        </w:rPr>
        <w:t xml:space="preserve"> </w:t>
      </w:r>
      <w:r>
        <w:t>and</w:t>
      </w:r>
      <w:r>
        <w:rPr>
          <w:spacing w:val="-11"/>
        </w:rPr>
        <w:t xml:space="preserve"> </w:t>
      </w:r>
      <w:r>
        <w:t>possible</w:t>
      </w:r>
      <w:r>
        <w:rPr>
          <w:spacing w:val="-12"/>
        </w:rPr>
        <w:t xml:space="preserve"> </w:t>
      </w:r>
      <w:r>
        <w:t>action</w:t>
      </w:r>
      <w:r>
        <w:rPr>
          <w:spacing w:val="-11"/>
        </w:rPr>
        <w:t xml:space="preserve"> </w:t>
      </w:r>
      <w:r>
        <w:t>regarding</w:t>
      </w:r>
      <w:r>
        <w:rPr>
          <w:spacing w:val="-12"/>
        </w:rPr>
        <w:t xml:space="preserve"> </w:t>
      </w:r>
      <w:r>
        <w:t>receiving</w:t>
      </w:r>
      <w:r>
        <w:rPr>
          <w:spacing w:val="-12"/>
        </w:rPr>
        <w:t xml:space="preserve"> </w:t>
      </w:r>
      <w:r>
        <w:t>an</w:t>
      </w:r>
      <w:r>
        <w:rPr>
          <w:spacing w:val="-12"/>
        </w:rPr>
        <w:t xml:space="preserve"> </w:t>
      </w:r>
      <w:r>
        <w:t>additional</w:t>
      </w:r>
      <w:r>
        <w:rPr>
          <w:spacing w:val="-12"/>
        </w:rPr>
        <w:t xml:space="preserve"> </w:t>
      </w:r>
      <w:r>
        <w:t>$263,000</w:t>
      </w:r>
      <w:r>
        <w:rPr>
          <w:spacing w:val="-10"/>
        </w:rPr>
        <w:t xml:space="preserve"> </w:t>
      </w:r>
      <w:r>
        <w:t>from</w:t>
      </w:r>
      <w:r>
        <w:rPr>
          <w:spacing w:val="-12"/>
        </w:rPr>
        <w:t xml:space="preserve"> </w:t>
      </w:r>
      <w:r>
        <w:t>the</w:t>
      </w:r>
      <w:r>
        <w:rPr>
          <w:spacing w:val="-12"/>
        </w:rPr>
        <w:t xml:space="preserve"> </w:t>
      </w:r>
      <w:r>
        <w:t>bond</w:t>
      </w:r>
      <w:r>
        <w:rPr>
          <w:spacing w:val="-12"/>
        </w:rPr>
        <w:t xml:space="preserve"> </w:t>
      </w:r>
      <w:r>
        <w:t>and</w:t>
      </w:r>
      <w:r>
        <w:rPr>
          <w:spacing w:val="-9"/>
        </w:rPr>
        <w:t xml:space="preserve"> </w:t>
      </w:r>
      <w:r>
        <w:t>forming</w:t>
      </w:r>
      <w:r>
        <w:rPr>
          <w:spacing w:val="-8"/>
        </w:rPr>
        <w:t xml:space="preserve"> </w:t>
      </w:r>
      <w:r>
        <w:t>a</w:t>
      </w:r>
      <w:r>
        <w:rPr>
          <w:spacing w:val="-9"/>
        </w:rPr>
        <w:t xml:space="preserve"> </w:t>
      </w:r>
      <w:r>
        <w:rPr>
          <w:spacing w:val="-2"/>
        </w:rPr>
        <w:t>resolution.</w:t>
      </w:r>
    </w:p>
    <w:p w14:paraId="65181576" w14:textId="452940C5" w:rsidR="00421424" w:rsidRPr="008B7031" w:rsidRDefault="00421424" w:rsidP="008B7031">
      <w:pPr>
        <w:pStyle w:val="ListParagraph"/>
        <w:tabs>
          <w:tab w:val="left" w:pos="1184"/>
        </w:tabs>
        <w:spacing w:before="11"/>
        <w:ind w:left="1188" w:firstLine="0"/>
        <w:rPr>
          <w:sz w:val="20"/>
          <w:szCs w:val="20"/>
        </w:rPr>
      </w:pPr>
      <w:r w:rsidRPr="008B7031">
        <w:rPr>
          <w:sz w:val="20"/>
          <w:szCs w:val="20"/>
        </w:rPr>
        <w:t xml:space="preserve">The county </w:t>
      </w:r>
      <w:r w:rsidR="00530A74" w:rsidRPr="008B7031">
        <w:rPr>
          <w:sz w:val="20"/>
          <w:szCs w:val="20"/>
        </w:rPr>
        <w:t>assessors value went up</w:t>
      </w:r>
      <w:r w:rsidRPr="008B7031">
        <w:rPr>
          <w:sz w:val="20"/>
          <w:szCs w:val="20"/>
        </w:rPr>
        <w:t>,</w:t>
      </w:r>
      <w:r w:rsidR="00530A74" w:rsidRPr="008B7031">
        <w:rPr>
          <w:sz w:val="20"/>
          <w:szCs w:val="20"/>
        </w:rPr>
        <w:t xml:space="preserve"> which means we can pull the total amount for the bond that the community voted on</w:t>
      </w:r>
      <w:r w:rsidRPr="008B7031">
        <w:rPr>
          <w:sz w:val="20"/>
          <w:szCs w:val="20"/>
        </w:rPr>
        <w:t xml:space="preserve"> and were approved for. Which totals $263,000. The </w:t>
      </w:r>
      <w:r w:rsidR="00530A74" w:rsidRPr="008B7031">
        <w:rPr>
          <w:sz w:val="20"/>
          <w:szCs w:val="20"/>
        </w:rPr>
        <w:t>County treasurer will be the one who purchases the bonds for the district.</w:t>
      </w:r>
      <w:r w:rsidRPr="008B7031">
        <w:rPr>
          <w:sz w:val="20"/>
          <w:szCs w:val="20"/>
        </w:rPr>
        <w:t xml:space="preserve"> PFD</w:t>
      </w:r>
      <w:r w:rsidR="00530A74" w:rsidRPr="008B7031">
        <w:rPr>
          <w:spacing w:val="-2"/>
          <w:sz w:val="20"/>
          <w:szCs w:val="20"/>
        </w:rPr>
        <w:t xml:space="preserve"> </w:t>
      </w:r>
      <w:r w:rsidRPr="008B7031">
        <w:rPr>
          <w:spacing w:val="-2"/>
          <w:sz w:val="20"/>
          <w:szCs w:val="20"/>
        </w:rPr>
        <w:t>n</w:t>
      </w:r>
      <w:r w:rsidR="00530A74" w:rsidRPr="008B7031">
        <w:rPr>
          <w:spacing w:val="-2"/>
          <w:sz w:val="20"/>
          <w:szCs w:val="20"/>
        </w:rPr>
        <w:t>eed</w:t>
      </w:r>
      <w:r w:rsidRPr="008B7031">
        <w:rPr>
          <w:spacing w:val="-2"/>
          <w:sz w:val="20"/>
          <w:szCs w:val="20"/>
        </w:rPr>
        <w:t>s</w:t>
      </w:r>
      <w:r w:rsidR="00530A74" w:rsidRPr="008B7031">
        <w:rPr>
          <w:spacing w:val="-2"/>
          <w:sz w:val="20"/>
          <w:szCs w:val="20"/>
        </w:rPr>
        <w:t xml:space="preserve"> to update </w:t>
      </w:r>
      <w:r w:rsidRPr="008B7031">
        <w:rPr>
          <w:spacing w:val="-2"/>
          <w:sz w:val="20"/>
          <w:szCs w:val="20"/>
        </w:rPr>
        <w:t xml:space="preserve">the bond </w:t>
      </w:r>
      <w:r w:rsidR="00530A74" w:rsidRPr="008B7031">
        <w:rPr>
          <w:spacing w:val="-2"/>
          <w:sz w:val="20"/>
          <w:szCs w:val="20"/>
        </w:rPr>
        <w:t xml:space="preserve">document title page </w:t>
      </w:r>
      <w:r w:rsidRPr="008B7031">
        <w:rPr>
          <w:spacing w:val="-2"/>
          <w:sz w:val="20"/>
          <w:szCs w:val="20"/>
        </w:rPr>
        <w:t xml:space="preserve">to be the correct address </w:t>
      </w:r>
      <w:r w:rsidR="00530A74" w:rsidRPr="008B7031">
        <w:rPr>
          <w:spacing w:val="-2"/>
          <w:sz w:val="20"/>
          <w:szCs w:val="20"/>
        </w:rPr>
        <w:t>and assign a resolution number</w:t>
      </w:r>
      <w:r w:rsidRPr="008B7031">
        <w:rPr>
          <w:spacing w:val="-2"/>
          <w:sz w:val="20"/>
          <w:szCs w:val="20"/>
        </w:rPr>
        <w:t xml:space="preserve">. </w:t>
      </w:r>
    </w:p>
    <w:p w14:paraId="77FBB6FC" w14:textId="40B043E3" w:rsidR="00421424" w:rsidRDefault="00421424" w:rsidP="00421424">
      <w:pPr>
        <w:pStyle w:val="ListParagraph"/>
        <w:tabs>
          <w:tab w:val="left" w:pos="1184"/>
        </w:tabs>
        <w:spacing w:before="11"/>
        <w:ind w:left="1188" w:firstLine="0"/>
        <w:rPr>
          <w:spacing w:val="-2"/>
          <w:sz w:val="20"/>
          <w:szCs w:val="20"/>
        </w:rPr>
      </w:pPr>
      <w:r w:rsidRPr="008B7031">
        <w:rPr>
          <w:spacing w:val="-2"/>
          <w:sz w:val="20"/>
          <w:szCs w:val="20"/>
        </w:rPr>
        <w:tab/>
      </w:r>
      <w:r w:rsidRPr="008B7031">
        <w:rPr>
          <w:spacing w:val="-2"/>
          <w:sz w:val="20"/>
          <w:szCs w:val="20"/>
          <w:u w:val="single"/>
        </w:rPr>
        <w:t>Action:</w:t>
      </w:r>
      <w:r w:rsidRPr="008B7031">
        <w:rPr>
          <w:spacing w:val="-2"/>
          <w:sz w:val="20"/>
          <w:szCs w:val="20"/>
        </w:rPr>
        <w:t xml:space="preserve"> Clerk Thomas Humphry made a motion to sign the bond resolution with the on the basis the changes discussed above are made. Member Rick Tomjack seconded the motion. U</w:t>
      </w:r>
      <w:r w:rsidR="00530A74" w:rsidRPr="008B7031">
        <w:rPr>
          <w:spacing w:val="-2"/>
          <w:sz w:val="20"/>
          <w:szCs w:val="20"/>
        </w:rPr>
        <w:t>nanimous</w:t>
      </w:r>
      <w:r w:rsidRPr="008B7031">
        <w:rPr>
          <w:spacing w:val="-2"/>
          <w:sz w:val="20"/>
          <w:szCs w:val="20"/>
        </w:rPr>
        <w:t>.</w:t>
      </w:r>
    </w:p>
    <w:p w14:paraId="6D6B9057" w14:textId="77777777" w:rsidR="008B7031" w:rsidRPr="008B7031" w:rsidRDefault="008B7031" w:rsidP="00421424">
      <w:pPr>
        <w:pStyle w:val="ListParagraph"/>
        <w:tabs>
          <w:tab w:val="left" w:pos="1184"/>
        </w:tabs>
        <w:spacing w:before="11"/>
        <w:ind w:left="1188" w:firstLine="0"/>
        <w:rPr>
          <w:spacing w:val="-2"/>
          <w:sz w:val="20"/>
          <w:szCs w:val="20"/>
        </w:rPr>
      </w:pPr>
    </w:p>
    <w:p w14:paraId="4851E35C" w14:textId="2D696E11" w:rsidR="00421424" w:rsidRPr="00421424" w:rsidRDefault="00530A74" w:rsidP="008B7031">
      <w:pPr>
        <w:pStyle w:val="ListParagraph"/>
        <w:numPr>
          <w:ilvl w:val="1"/>
          <w:numId w:val="1"/>
        </w:numPr>
        <w:tabs>
          <w:tab w:val="left" w:pos="1184"/>
        </w:tabs>
        <w:spacing w:before="11"/>
      </w:pPr>
      <w:r>
        <w:rPr>
          <w:spacing w:val="-2"/>
        </w:rPr>
        <w:t xml:space="preserve">Discussion and possible action regarding the </w:t>
      </w:r>
      <w:r w:rsidR="00421424">
        <w:rPr>
          <w:spacing w:val="-2"/>
        </w:rPr>
        <w:t>ADEQ</w:t>
      </w:r>
      <w:r>
        <w:rPr>
          <w:spacing w:val="-2"/>
        </w:rPr>
        <w:t xml:space="preserve"> delegation agreement.</w:t>
      </w:r>
    </w:p>
    <w:p w14:paraId="622BEC9A" w14:textId="79EB7716" w:rsidR="00530A74" w:rsidRDefault="00421424" w:rsidP="008B7031">
      <w:pPr>
        <w:pStyle w:val="ListParagraph"/>
        <w:tabs>
          <w:tab w:val="left" w:pos="1184"/>
        </w:tabs>
        <w:spacing w:before="11"/>
        <w:ind w:left="1188" w:firstLine="0"/>
        <w:rPr>
          <w:spacing w:val="-2"/>
          <w:sz w:val="20"/>
          <w:szCs w:val="20"/>
        </w:rPr>
      </w:pPr>
      <w:r>
        <w:rPr>
          <w:spacing w:val="-2"/>
        </w:rPr>
        <w:tab/>
      </w:r>
      <w:r w:rsidRPr="008B7031">
        <w:rPr>
          <w:spacing w:val="-2"/>
          <w:sz w:val="20"/>
          <w:szCs w:val="20"/>
          <w:u w:val="single"/>
        </w:rPr>
        <w:t>Action:</w:t>
      </w:r>
      <w:r w:rsidRPr="008B7031">
        <w:rPr>
          <w:spacing w:val="-2"/>
          <w:sz w:val="20"/>
          <w:szCs w:val="20"/>
        </w:rPr>
        <w:t xml:space="preserve"> Member Rick Tomjack made a motion to accept and sign the ADEQ delegation agreement, Chairman Mark Christian seconded. Unanimous. </w:t>
      </w:r>
    </w:p>
    <w:p w14:paraId="12737AB1" w14:textId="77777777" w:rsidR="008B7031" w:rsidRPr="00EC4A14" w:rsidRDefault="008B7031" w:rsidP="008B7031">
      <w:pPr>
        <w:pStyle w:val="ListParagraph"/>
        <w:tabs>
          <w:tab w:val="left" w:pos="1184"/>
        </w:tabs>
        <w:spacing w:before="11"/>
        <w:ind w:left="1188" w:firstLine="0"/>
      </w:pPr>
    </w:p>
    <w:p w14:paraId="11F4E98E" w14:textId="0618A12A" w:rsidR="00421424" w:rsidRPr="008B7031" w:rsidRDefault="00530A74" w:rsidP="008B7031">
      <w:pPr>
        <w:pStyle w:val="ListParagraph"/>
        <w:numPr>
          <w:ilvl w:val="1"/>
          <w:numId w:val="1"/>
        </w:numPr>
        <w:tabs>
          <w:tab w:val="left" w:pos="1184"/>
        </w:tabs>
        <w:spacing w:before="11"/>
      </w:pPr>
      <w:r>
        <w:rPr>
          <w:spacing w:val="-2"/>
        </w:rPr>
        <w:t>Discussion and possible action regarding additional landscaping need at station 82.</w:t>
      </w:r>
    </w:p>
    <w:p w14:paraId="45F5C993" w14:textId="6B806474" w:rsidR="00421424" w:rsidRPr="008B7031" w:rsidRDefault="00421424" w:rsidP="00421424">
      <w:pPr>
        <w:pStyle w:val="ListParagraph"/>
        <w:tabs>
          <w:tab w:val="left" w:pos="1184"/>
        </w:tabs>
        <w:spacing w:before="11"/>
        <w:ind w:left="1188" w:firstLine="0"/>
        <w:rPr>
          <w:sz w:val="20"/>
          <w:szCs w:val="20"/>
        </w:rPr>
      </w:pPr>
      <w:r w:rsidRPr="008B7031">
        <w:rPr>
          <w:spacing w:val="-2"/>
          <w:sz w:val="20"/>
          <w:szCs w:val="20"/>
        </w:rPr>
        <w:t>Chief Lee w</w:t>
      </w:r>
      <w:r w:rsidR="00530A74" w:rsidRPr="008B7031">
        <w:rPr>
          <w:spacing w:val="-2"/>
          <w:sz w:val="20"/>
          <w:szCs w:val="20"/>
        </w:rPr>
        <w:t>ants everything to look the same</w:t>
      </w:r>
      <w:r w:rsidRPr="008B7031">
        <w:rPr>
          <w:spacing w:val="-2"/>
          <w:sz w:val="20"/>
          <w:szCs w:val="20"/>
        </w:rPr>
        <w:t xml:space="preserve"> around the station. With the updates made during construction to the landscape Chief would like the rest of the landscape to look harmonious. Chief would like the boards approval to</w:t>
      </w:r>
      <w:r w:rsidR="00530A74" w:rsidRPr="008B7031">
        <w:rPr>
          <w:spacing w:val="-2"/>
          <w:sz w:val="20"/>
          <w:szCs w:val="20"/>
        </w:rPr>
        <w:t xml:space="preserve"> get quotes.</w:t>
      </w:r>
      <w:r w:rsidR="00530A74" w:rsidRPr="008B7031">
        <w:rPr>
          <w:sz w:val="20"/>
          <w:szCs w:val="20"/>
        </w:rPr>
        <w:t xml:space="preserve"> </w:t>
      </w:r>
      <w:r w:rsidRPr="008B7031">
        <w:rPr>
          <w:sz w:val="20"/>
          <w:szCs w:val="20"/>
        </w:rPr>
        <w:t xml:space="preserve">Board approved getting quote. </w:t>
      </w:r>
    </w:p>
    <w:p w14:paraId="7AF8098B" w14:textId="77777777" w:rsidR="008B7031" w:rsidRDefault="00421424" w:rsidP="00421424">
      <w:pPr>
        <w:pStyle w:val="ListParagraph"/>
        <w:tabs>
          <w:tab w:val="left" w:pos="1184"/>
        </w:tabs>
        <w:spacing w:before="11"/>
        <w:ind w:left="1188" w:firstLine="0"/>
        <w:rPr>
          <w:sz w:val="20"/>
          <w:szCs w:val="20"/>
        </w:rPr>
      </w:pPr>
      <w:r w:rsidRPr="008B7031">
        <w:rPr>
          <w:sz w:val="20"/>
          <w:szCs w:val="20"/>
        </w:rPr>
        <w:tab/>
        <w:t xml:space="preserve">Action: </w:t>
      </w:r>
      <w:r w:rsidR="00530A74" w:rsidRPr="008B7031">
        <w:rPr>
          <w:sz w:val="20"/>
          <w:szCs w:val="20"/>
        </w:rPr>
        <w:t>Tabled until quotes presented.</w:t>
      </w:r>
    </w:p>
    <w:p w14:paraId="1AB581C5" w14:textId="7DE951E7" w:rsidR="00530A74" w:rsidRDefault="00530A74" w:rsidP="00421424">
      <w:pPr>
        <w:pStyle w:val="ListParagraph"/>
        <w:tabs>
          <w:tab w:val="left" w:pos="1184"/>
        </w:tabs>
        <w:spacing w:before="11"/>
        <w:ind w:left="1188" w:firstLine="0"/>
        <w:rPr>
          <w:sz w:val="20"/>
          <w:szCs w:val="20"/>
        </w:rPr>
      </w:pPr>
      <w:r w:rsidRPr="008B7031">
        <w:rPr>
          <w:sz w:val="20"/>
          <w:szCs w:val="20"/>
        </w:rPr>
        <w:t xml:space="preserve"> </w:t>
      </w:r>
    </w:p>
    <w:p w14:paraId="69050648" w14:textId="0F96E00B" w:rsidR="008B7031" w:rsidRDefault="008B7031" w:rsidP="00530A74">
      <w:pPr>
        <w:pStyle w:val="ListParagraph"/>
        <w:numPr>
          <w:ilvl w:val="1"/>
          <w:numId w:val="1"/>
        </w:numPr>
        <w:tabs>
          <w:tab w:val="left" w:pos="1184"/>
        </w:tabs>
        <w:spacing w:before="65" w:line="206" w:lineRule="exact"/>
      </w:pPr>
      <w:r>
        <w:t xml:space="preserve">Discussion and possible action regarding the mechanical issues with the newly acquired Type 3 engine. </w:t>
      </w:r>
    </w:p>
    <w:p w14:paraId="53AE6E1E" w14:textId="6A00B415" w:rsidR="008B7031" w:rsidRPr="008B7031" w:rsidRDefault="008B7031" w:rsidP="008B7031">
      <w:pPr>
        <w:pStyle w:val="ListParagraph"/>
        <w:tabs>
          <w:tab w:val="left" w:pos="1184"/>
        </w:tabs>
        <w:spacing w:before="65" w:line="206" w:lineRule="exact"/>
        <w:ind w:left="1188" w:firstLine="0"/>
        <w:rPr>
          <w:sz w:val="20"/>
          <w:szCs w:val="20"/>
        </w:rPr>
      </w:pPr>
      <w:r w:rsidRPr="008B7031">
        <w:rPr>
          <w:sz w:val="20"/>
          <w:szCs w:val="20"/>
        </w:rPr>
        <w:t xml:space="preserve">Chief Lee stated the truck would not start on a recent assignment, which caused it to be towed to a dealership and totaled approximately $3600 for the issues. No action needed; this was just informational in case damages are not remedied the board is aware. </w:t>
      </w:r>
    </w:p>
    <w:p w14:paraId="7AE0123B" w14:textId="5CD4D1C5" w:rsidR="008B7031" w:rsidRDefault="008B7031" w:rsidP="008B7031">
      <w:pPr>
        <w:pStyle w:val="ListParagraph"/>
        <w:tabs>
          <w:tab w:val="left" w:pos="1184"/>
        </w:tabs>
        <w:spacing w:before="65" w:line="206" w:lineRule="exact"/>
        <w:ind w:left="1188" w:firstLine="0"/>
      </w:pPr>
      <w:r>
        <w:rPr>
          <w:sz w:val="20"/>
          <w:szCs w:val="20"/>
        </w:rPr>
        <w:tab/>
      </w:r>
      <w:r w:rsidRPr="008B7031">
        <w:rPr>
          <w:sz w:val="20"/>
          <w:szCs w:val="20"/>
          <w:u w:val="single"/>
        </w:rPr>
        <w:t>Action:</w:t>
      </w:r>
      <w:r w:rsidRPr="008B7031">
        <w:rPr>
          <w:sz w:val="20"/>
          <w:szCs w:val="20"/>
        </w:rPr>
        <w:t xml:space="preserve"> No action needed</w:t>
      </w:r>
      <w:r>
        <w:t xml:space="preserve">. </w:t>
      </w:r>
    </w:p>
    <w:p w14:paraId="5E2B3B53" w14:textId="77777777" w:rsidR="008B7031" w:rsidRPr="008B7031" w:rsidRDefault="008B7031" w:rsidP="008B7031">
      <w:pPr>
        <w:pStyle w:val="ListParagraph"/>
        <w:tabs>
          <w:tab w:val="left" w:pos="1184"/>
        </w:tabs>
        <w:spacing w:before="65" w:line="206" w:lineRule="exact"/>
        <w:ind w:left="1188" w:firstLine="0"/>
      </w:pPr>
    </w:p>
    <w:p w14:paraId="181BCAC8" w14:textId="5288E6A4" w:rsidR="00530A74" w:rsidRPr="001A5DE2" w:rsidRDefault="00530A74" w:rsidP="00530A74">
      <w:pPr>
        <w:pStyle w:val="ListParagraph"/>
        <w:numPr>
          <w:ilvl w:val="1"/>
          <w:numId w:val="1"/>
        </w:numPr>
        <w:tabs>
          <w:tab w:val="left" w:pos="1184"/>
        </w:tabs>
        <w:spacing w:before="65" w:line="206" w:lineRule="exact"/>
      </w:pPr>
      <w:r>
        <w:rPr>
          <w:spacing w:val="-2"/>
        </w:rPr>
        <w:t>Discussion and</w:t>
      </w:r>
      <w:r>
        <w:t xml:space="preserve"> </w:t>
      </w:r>
      <w:r>
        <w:rPr>
          <w:spacing w:val="-2"/>
        </w:rPr>
        <w:t>possible</w:t>
      </w:r>
      <w:r>
        <w:rPr>
          <w:spacing w:val="-4"/>
        </w:rPr>
        <w:t xml:space="preserve"> </w:t>
      </w:r>
      <w:r>
        <w:rPr>
          <w:spacing w:val="-2"/>
        </w:rPr>
        <w:t>action</w:t>
      </w:r>
      <w:r>
        <w:t xml:space="preserve"> </w:t>
      </w:r>
      <w:r>
        <w:rPr>
          <w:spacing w:val="-2"/>
        </w:rPr>
        <w:t>regarding</w:t>
      </w:r>
      <w:r>
        <w:rPr>
          <w:spacing w:val="-3"/>
        </w:rPr>
        <w:t xml:space="preserve"> </w:t>
      </w:r>
      <w:r>
        <w:rPr>
          <w:spacing w:val="-2"/>
        </w:rPr>
        <w:t>revisions to policy</w:t>
      </w:r>
      <w:r>
        <w:rPr>
          <w:spacing w:val="-1"/>
        </w:rPr>
        <w:t xml:space="preserve"> </w:t>
      </w:r>
      <w:r>
        <w:rPr>
          <w:spacing w:val="-2"/>
        </w:rPr>
        <w:t>30.02 Volunteer</w:t>
      </w:r>
      <w:r>
        <w:rPr>
          <w:spacing w:val="-1"/>
        </w:rPr>
        <w:t xml:space="preserve"> </w:t>
      </w:r>
      <w:r>
        <w:rPr>
          <w:spacing w:val="-2"/>
        </w:rPr>
        <w:t>Stipends.</w:t>
      </w:r>
    </w:p>
    <w:p w14:paraId="6354DA56" w14:textId="3956ECC1" w:rsidR="002456C4" w:rsidRPr="002456C4" w:rsidRDefault="002456C4" w:rsidP="002456C4">
      <w:pPr>
        <w:pStyle w:val="ListParagraph"/>
        <w:tabs>
          <w:tab w:val="left" w:pos="1184"/>
        </w:tabs>
        <w:spacing w:before="65" w:line="206" w:lineRule="exact"/>
        <w:ind w:left="1188" w:firstLine="0"/>
        <w:rPr>
          <w:sz w:val="20"/>
          <w:szCs w:val="20"/>
        </w:rPr>
      </w:pPr>
      <w:r w:rsidRPr="002456C4">
        <w:rPr>
          <w:spacing w:val="-2"/>
          <w:sz w:val="20"/>
          <w:szCs w:val="20"/>
        </w:rPr>
        <w:t xml:space="preserve">The reserve program has been in a lull since covid; however, PFD is seeing an increase in interest in the program. The stipend is due to the cost-of-living increases and cost of materials. This stipend helps cover the cost of driving and participating in the program. </w:t>
      </w:r>
      <w:r w:rsidR="00530A74" w:rsidRPr="002456C4">
        <w:rPr>
          <w:spacing w:val="-2"/>
          <w:sz w:val="20"/>
          <w:szCs w:val="20"/>
        </w:rPr>
        <w:t xml:space="preserve"> </w:t>
      </w:r>
      <w:r w:rsidRPr="002456C4">
        <w:rPr>
          <w:sz w:val="20"/>
          <w:szCs w:val="20"/>
        </w:rPr>
        <w:t>On the first page the “</w:t>
      </w:r>
      <w:r w:rsidR="00530A74" w:rsidRPr="002456C4">
        <w:rPr>
          <w:spacing w:val="-2"/>
          <w:sz w:val="20"/>
          <w:szCs w:val="20"/>
        </w:rPr>
        <w:t>18 shifts a month</w:t>
      </w:r>
      <w:r w:rsidRPr="002456C4">
        <w:rPr>
          <w:spacing w:val="-2"/>
          <w:sz w:val="20"/>
          <w:szCs w:val="20"/>
        </w:rPr>
        <w:t>”</w:t>
      </w:r>
      <w:r w:rsidR="00530A74" w:rsidRPr="002456C4">
        <w:rPr>
          <w:spacing w:val="-2"/>
          <w:sz w:val="20"/>
          <w:szCs w:val="20"/>
        </w:rPr>
        <w:t xml:space="preserve"> needs to be change to 4 months</w:t>
      </w:r>
      <w:r w:rsidRPr="002456C4">
        <w:rPr>
          <w:spacing w:val="-2"/>
          <w:sz w:val="20"/>
          <w:szCs w:val="20"/>
        </w:rPr>
        <w:t xml:space="preserve"> like the rest of the document. </w:t>
      </w:r>
    </w:p>
    <w:p w14:paraId="7962B023" w14:textId="56C57AD5" w:rsidR="00CE661D" w:rsidRPr="002456C4" w:rsidRDefault="002456C4" w:rsidP="002456C4">
      <w:pPr>
        <w:pStyle w:val="ListParagraph"/>
        <w:tabs>
          <w:tab w:val="left" w:pos="1184"/>
        </w:tabs>
        <w:spacing w:before="65" w:line="206" w:lineRule="exact"/>
        <w:ind w:left="1188" w:firstLine="0"/>
        <w:rPr>
          <w:sz w:val="20"/>
          <w:szCs w:val="20"/>
        </w:rPr>
      </w:pPr>
      <w:r w:rsidRPr="002456C4">
        <w:rPr>
          <w:spacing w:val="-2"/>
          <w:sz w:val="20"/>
          <w:szCs w:val="20"/>
          <w:u w:val="single"/>
        </w:rPr>
        <w:t>Action:</w:t>
      </w:r>
      <w:r w:rsidRPr="002456C4">
        <w:rPr>
          <w:spacing w:val="-2"/>
          <w:sz w:val="20"/>
          <w:szCs w:val="20"/>
        </w:rPr>
        <w:t xml:space="preserve"> Chairman Mark Christian made a motion to accept the revisions to policy 30.02 Volunteer stipends based on the changes discussed above. Member Kurt Wildermuth seconded the motion. U</w:t>
      </w:r>
      <w:r w:rsidR="00530A74" w:rsidRPr="002456C4">
        <w:rPr>
          <w:spacing w:val="-2"/>
          <w:sz w:val="20"/>
          <w:szCs w:val="20"/>
        </w:rPr>
        <w:t>nanimous</w:t>
      </w:r>
      <w:r w:rsidRPr="002456C4">
        <w:rPr>
          <w:spacing w:val="-2"/>
          <w:sz w:val="20"/>
          <w:szCs w:val="20"/>
        </w:rPr>
        <w:t>.</w:t>
      </w:r>
      <w:r w:rsidR="00530A74" w:rsidRPr="002456C4">
        <w:rPr>
          <w:spacing w:val="-2"/>
          <w:sz w:val="20"/>
          <w:szCs w:val="20"/>
        </w:rPr>
        <w:t xml:space="preserve"> </w:t>
      </w:r>
    </w:p>
    <w:p w14:paraId="1ECFF1F3" w14:textId="77777777" w:rsidR="00CE661D" w:rsidRDefault="00CE661D" w:rsidP="00CE661D">
      <w:pPr>
        <w:pStyle w:val="Heading2"/>
        <w:tabs>
          <w:tab w:val="left" w:pos="879"/>
        </w:tabs>
        <w:spacing w:before="228"/>
        <w:contextualSpacing/>
        <w:rPr>
          <w:u w:val="single"/>
        </w:rPr>
      </w:pPr>
    </w:p>
    <w:p w14:paraId="12E90EB9" w14:textId="4B162492" w:rsidR="008E154C" w:rsidRDefault="47A00F50" w:rsidP="00CE661D">
      <w:pPr>
        <w:pStyle w:val="Heading2"/>
        <w:tabs>
          <w:tab w:val="left" w:pos="879"/>
        </w:tabs>
        <w:spacing w:before="228"/>
        <w:contextualSpacing/>
      </w:pPr>
      <w:r w:rsidRPr="62803E08">
        <w:rPr>
          <w:u w:val="single"/>
        </w:rPr>
        <w:t xml:space="preserve"> </w:t>
      </w:r>
      <w:r w:rsidR="008E154C">
        <w:t>EXECUTIVE SESSION - The Board may vote to go into an Executive Session on any agenda item, which</w:t>
      </w:r>
      <w:r w:rsidR="00CE661D">
        <w:t xml:space="preserve"> </w:t>
      </w:r>
      <w:r w:rsidR="008E154C">
        <w:t>will not be open to the public, pursuant to A.R.S. § 38-431.03(A)(3).</w:t>
      </w:r>
    </w:p>
    <w:p w14:paraId="1CAC1050" w14:textId="77777777" w:rsidR="008E154C" w:rsidRDefault="008E154C" w:rsidP="00FB6C47">
      <w:pPr>
        <w:jc w:val="both"/>
      </w:pPr>
    </w:p>
    <w:p w14:paraId="187E6950" w14:textId="5DDEEBF1" w:rsidR="008E154C" w:rsidRDefault="008E154C" w:rsidP="002456C4">
      <w:pPr>
        <w:pStyle w:val="ListParagraph"/>
        <w:numPr>
          <w:ilvl w:val="0"/>
          <w:numId w:val="1"/>
        </w:numPr>
        <w:jc w:val="both"/>
      </w:pPr>
      <w:r w:rsidRPr="00DD5F2A">
        <w:lastRenderedPageBreak/>
        <w:t xml:space="preserve">ADJOURNMENT </w:t>
      </w:r>
      <w:r w:rsidRPr="002456C4">
        <w:t xml:space="preserve">– At </w:t>
      </w:r>
      <w:r w:rsidR="002456C4" w:rsidRPr="002456C4">
        <w:t>8:06</w:t>
      </w:r>
      <w:r w:rsidRPr="002456C4">
        <w:t xml:space="preserve"> p.m. </w:t>
      </w:r>
      <w:r w:rsidR="007B3894" w:rsidRPr="002456C4">
        <w:t>Vice-chairman</w:t>
      </w:r>
      <w:r w:rsidR="00152B05" w:rsidRPr="002456C4">
        <w:t xml:space="preserve"> </w:t>
      </w:r>
      <w:r w:rsidR="007B3894" w:rsidRPr="002456C4">
        <w:t>Kurt Wildermuth</w:t>
      </w:r>
      <w:r w:rsidR="00DD5F2A" w:rsidRPr="002456C4">
        <w:t xml:space="preserve"> </w:t>
      </w:r>
      <w:r w:rsidRPr="002456C4">
        <w:t xml:space="preserve">made a motion to </w:t>
      </w:r>
      <w:r w:rsidR="002456C4" w:rsidRPr="002456C4">
        <w:t>a</w:t>
      </w:r>
      <w:r w:rsidRPr="002456C4">
        <w:t xml:space="preserve">djourn the </w:t>
      </w:r>
      <w:r w:rsidR="002456C4" w:rsidRPr="002456C4">
        <w:t>July 18</w:t>
      </w:r>
      <w:r w:rsidR="002456C4" w:rsidRPr="002456C4">
        <w:rPr>
          <w:vertAlign w:val="superscript"/>
        </w:rPr>
        <w:t>th</w:t>
      </w:r>
      <w:r w:rsidR="00CB0F78" w:rsidRPr="002456C4">
        <w:t>, 2024</w:t>
      </w:r>
      <w:r w:rsidRPr="002456C4">
        <w:t xml:space="preserve">, Regular Board Meeting. </w:t>
      </w:r>
      <w:r w:rsidR="00DD5F2A" w:rsidRPr="002456C4">
        <w:t>Member Deanna Hueston</w:t>
      </w:r>
      <w:r w:rsidRPr="002456C4">
        <w:t xml:space="preserve"> seconded; unanimous.</w:t>
      </w:r>
    </w:p>
    <w:p w14:paraId="4F3C4109" w14:textId="77777777" w:rsidR="00964610" w:rsidRDefault="00964610" w:rsidP="00964610">
      <w:pPr>
        <w:pStyle w:val="ListParagraph"/>
      </w:pPr>
    </w:p>
    <w:p w14:paraId="4BE94656" w14:textId="77777777" w:rsidR="00964610" w:rsidRDefault="00964610" w:rsidP="00964610">
      <w:pPr>
        <w:jc w:val="both"/>
      </w:pPr>
    </w:p>
    <w:p w14:paraId="39E87D5A" w14:textId="0D116B73" w:rsidR="00964610" w:rsidRDefault="00FB6C47" w:rsidP="00FB6C47">
      <w:r>
        <w:rPr>
          <w:noProof/>
        </w:rPr>
        <w:drawing>
          <wp:anchor distT="0" distB="0" distL="114300" distR="114300" simplePos="0" relativeHeight="251661312" behindDoc="0" locked="0" layoutInCell="1" allowOverlap="1" wp14:anchorId="2635BB3A" wp14:editId="6BFF4936">
            <wp:simplePos x="0" y="0"/>
            <wp:positionH relativeFrom="column">
              <wp:posOffset>330835</wp:posOffset>
            </wp:positionH>
            <wp:positionV relativeFrom="paragraph">
              <wp:posOffset>3810</wp:posOffset>
            </wp:positionV>
            <wp:extent cx="1483744" cy="344990"/>
            <wp:effectExtent l="0" t="0" r="2540" b="0"/>
            <wp:wrapNone/>
            <wp:docPr id="6752978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3744" cy="344990"/>
                    </a:xfrm>
                    <a:prstGeom prst="rect">
                      <a:avLst/>
                    </a:prstGeom>
                    <a:noFill/>
                  </pic:spPr>
                </pic:pic>
              </a:graphicData>
            </a:graphic>
            <wp14:sizeRelH relativeFrom="page">
              <wp14:pctWidth>0</wp14:pctWidth>
            </wp14:sizeRelH>
            <wp14:sizeRelV relativeFrom="page">
              <wp14:pctHeight>0</wp14:pctHeight>
            </wp14:sizeRelV>
          </wp:anchor>
        </w:drawing>
      </w:r>
    </w:p>
    <w:p w14:paraId="3C049409" w14:textId="05544616" w:rsidR="00964610" w:rsidRPr="00573B60" w:rsidRDefault="00964610" w:rsidP="00FB6C47"/>
    <w:p w14:paraId="421777C2" w14:textId="6A166598" w:rsidR="00ED6D1D" w:rsidRPr="00F81883" w:rsidRDefault="00964610" w:rsidP="00FB6C47">
      <w:pPr>
        <w:ind w:right="450" w:firstLine="468"/>
      </w:pPr>
      <w:r>
        <w:t>Mark Christian, Board Chairman</w:t>
      </w:r>
    </w:p>
    <w:sectPr w:rsidR="00ED6D1D" w:rsidRPr="00F81883" w:rsidSect="00013266">
      <w:headerReference w:type="even" r:id="rId11"/>
      <w:headerReference w:type="default" r:id="rId12"/>
      <w:footerReference w:type="even" r:id="rId13"/>
      <w:footerReference w:type="default" r:id="rId14"/>
      <w:headerReference w:type="first" r:id="rId15"/>
      <w:footerReference w:type="first" r:id="rId16"/>
      <w:pgSz w:w="12240" w:h="15840" w:code="1"/>
      <w:pgMar w:top="1008"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011BB" w14:textId="77777777" w:rsidR="009E692C" w:rsidRDefault="009E692C" w:rsidP="001B4E90">
      <w:r>
        <w:separator/>
      </w:r>
    </w:p>
  </w:endnote>
  <w:endnote w:type="continuationSeparator" w:id="0">
    <w:p w14:paraId="30256FF6" w14:textId="77777777" w:rsidR="009E692C" w:rsidRDefault="009E692C" w:rsidP="001B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9ED2" w14:textId="77777777" w:rsidR="001B4E90" w:rsidRDefault="001B4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64BE2" w14:textId="77777777" w:rsidR="001B4E90" w:rsidRDefault="001B4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8A23" w14:textId="77777777" w:rsidR="001B4E90" w:rsidRDefault="001B4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EA56F" w14:textId="77777777" w:rsidR="009E692C" w:rsidRDefault="009E692C" w:rsidP="001B4E90">
      <w:r>
        <w:separator/>
      </w:r>
    </w:p>
  </w:footnote>
  <w:footnote w:type="continuationSeparator" w:id="0">
    <w:p w14:paraId="379844D2" w14:textId="77777777" w:rsidR="009E692C" w:rsidRDefault="009E692C" w:rsidP="001B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B0F4" w14:textId="0B5BE3D4" w:rsidR="001B4E90" w:rsidRDefault="00000000">
    <w:pPr>
      <w:pStyle w:val="Header"/>
    </w:pPr>
    <w:r>
      <w:rPr>
        <w:noProof/>
      </w:rPr>
      <w:pict w14:anchorId="28F99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6" o:spid="_x0000_s1026"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2844" w14:textId="69AEA9AB" w:rsidR="001B4E90" w:rsidRDefault="00000000">
    <w:pPr>
      <w:pStyle w:val="Header"/>
    </w:pPr>
    <w:r>
      <w:rPr>
        <w:noProof/>
      </w:rPr>
      <w:pict w14:anchorId="7C1C6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7" o:spid="_x0000_s1027"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D4FC" w14:textId="0CA9084E" w:rsidR="001B4E90" w:rsidRDefault="00000000">
    <w:pPr>
      <w:pStyle w:val="Header"/>
    </w:pPr>
    <w:r>
      <w:rPr>
        <w:noProof/>
      </w:rPr>
      <w:pict w14:anchorId="3435B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04265" o:spid="_x0000_s1025"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A54"/>
    <w:multiLevelType w:val="hybridMultilevel"/>
    <w:tmpl w:val="314E0A3A"/>
    <w:lvl w:ilvl="0" w:tplc="C366DA2E">
      <w:start w:val="1"/>
      <w:numFmt w:val="decimal"/>
      <w:lvlText w:val="%1."/>
      <w:lvlJc w:val="left"/>
      <w:pPr>
        <w:ind w:left="1976" w:hanging="358"/>
        <w:jc w:val="right"/>
      </w:pPr>
      <w:rPr>
        <w:rFonts w:ascii="Times New Roman" w:eastAsia="Times New Roman" w:hAnsi="Times New Roman" w:cs="Times New Roman" w:hint="default"/>
        <w:b w:val="0"/>
        <w:bCs w:val="0"/>
        <w:i w:val="0"/>
        <w:iCs w:val="0"/>
        <w:spacing w:val="0"/>
        <w:w w:val="98"/>
        <w:sz w:val="22"/>
        <w:szCs w:val="22"/>
        <w:lang w:val="en-US" w:eastAsia="en-US" w:bidi="ar-SA"/>
      </w:rPr>
    </w:lvl>
    <w:lvl w:ilvl="1" w:tplc="93C2E320">
      <w:start w:val="1"/>
      <w:numFmt w:val="lowerLetter"/>
      <w:lvlText w:val="%2."/>
      <w:lvlJc w:val="left"/>
      <w:pPr>
        <w:ind w:left="1182" w:hanging="350"/>
      </w:pPr>
      <w:rPr>
        <w:rFonts w:ascii="Times New Roman" w:eastAsia="Times New Roman" w:hAnsi="Times New Roman" w:cs="Times New Roman" w:hint="default"/>
        <w:b w:val="0"/>
        <w:bCs w:val="0"/>
        <w:i w:val="0"/>
        <w:iCs w:val="0"/>
        <w:spacing w:val="-3"/>
        <w:w w:val="97"/>
        <w:sz w:val="22"/>
        <w:szCs w:val="22"/>
        <w:lang w:val="en-US" w:eastAsia="en-US" w:bidi="ar-SA"/>
      </w:rPr>
    </w:lvl>
    <w:lvl w:ilvl="2" w:tplc="F0C20252">
      <w:start w:val="1"/>
      <w:numFmt w:val="lowerRoman"/>
      <w:lvlText w:val="%3."/>
      <w:lvlJc w:val="left"/>
      <w:pPr>
        <w:ind w:left="1792" w:hanging="314"/>
      </w:pPr>
      <w:rPr>
        <w:rFonts w:ascii="Times New Roman" w:eastAsia="Times New Roman" w:hAnsi="Times New Roman" w:cs="Times New Roman" w:hint="default"/>
        <w:b w:val="0"/>
        <w:bCs w:val="0"/>
        <w:i w:val="0"/>
        <w:iCs w:val="0"/>
        <w:color w:val="3F54FF"/>
        <w:spacing w:val="-3"/>
        <w:w w:val="97"/>
        <w:sz w:val="22"/>
        <w:szCs w:val="22"/>
        <w:lang w:val="en-US" w:eastAsia="en-US" w:bidi="ar-SA"/>
      </w:rPr>
    </w:lvl>
    <w:lvl w:ilvl="3" w:tplc="8298A6E0">
      <w:numFmt w:val="bullet"/>
      <w:lvlText w:val="•"/>
      <w:lvlJc w:val="left"/>
      <w:pPr>
        <w:ind w:left="3205" w:hanging="314"/>
      </w:pPr>
      <w:rPr>
        <w:rFonts w:hint="default"/>
        <w:lang w:val="en-US" w:eastAsia="en-US" w:bidi="ar-SA"/>
      </w:rPr>
    </w:lvl>
    <w:lvl w:ilvl="4" w:tplc="617EA824">
      <w:numFmt w:val="bullet"/>
      <w:lvlText w:val="•"/>
      <w:lvlJc w:val="left"/>
      <w:pPr>
        <w:ind w:left="4430" w:hanging="314"/>
      </w:pPr>
      <w:rPr>
        <w:rFonts w:hint="default"/>
        <w:lang w:val="en-US" w:eastAsia="en-US" w:bidi="ar-SA"/>
      </w:rPr>
    </w:lvl>
    <w:lvl w:ilvl="5" w:tplc="10E8DC84">
      <w:numFmt w:val="bullet"/>
      <w:lvlText w:val="•"/>
      <w:lvlJc w:val="left"/>
      <w:pPr>
        <w:ind w:left="5655" w:hanging="314"/>
      </w:pPr>
      <w:rPr>
        <w:rFonts w:hint="default"/>
        <w:lang w:val="en-US" w:eastAsia="en-US" w:bidi="ar-SA"/>
      </w:rPr>
    </w:lvl>
    <w:lvl w:ilvl="6" w:tplc="34E8FC98">
      <w:numFmt w:val="bullet"/>
      <w:lvlText w:val="•"/>
      <w:lvlJc w:val="left"/>
      <w:pPr>
        <w:ind w:left="6880" w:hanging="314"/>
      </w:pPr>
      <w:rPr>
        <w:rFonts w:hint="default"/>
        <w:lang w:val="en-US" w:eastAsia="en-US" w:bidi="ar-SA"/>
      </w:rPr>
    </w:lvl>
    <w:lvl w:ilvl="7" w:tplc="ECDE7F98">
      <w:numFmt w:val="bullet"/>
      <w:lvlText w:val="•"/>
      <w:lvlJc w:val="left"/>
      <w:pPr>
        <w:ind w:left="8105" w:hanging="314"/>
      </w:pPr>
      <w:rPr>
        <w:rFonts w:hint="default"/>
        <w:lang w:val="en-US" w:eastAsia="en-US" w:bidi="ar-SA"/>
      </w:rPr>
    </w:lvl>
    <w:lvl w:ilvl="8" w:tplc="6A887A6C">
      <w:numFmt w:val="bullet"/>
      <w:lvlText w:val="•"/>
      <w:lvlJc w:val="left"/>
      <w:pPr>
        <w:ind w:left="9330" w:hanging="314"/>
      </w:pPr>
      <w:rPr>
        <w:rFonts w:hint="default"/>
        <w:lang w:val="en-US" w:eastAsia="en-US" w:bidi="ar-SA"/>
      </w:rPr>
    </w:lvl>
  </w:abstractNum>
  <w:abstractNum w:abstractNumId="1" w15:restartNumberingAfterBreak="0">
    <w:nsid w:val="2ADC62D8"/>
    <w:multiLevelType w:val="hybridMultilevel"/>
    <w:tmpl w:val="77047834"/>
    <w:lvl w:ilvl="0" w:tplc="FFFFFFFF">
      <w:start w:val="1"/>
      <w:numFmt w:val="decimal"/>
      <w:lvlText w:val="%1."/>
      <w:lvlJc w:val="left"/>
      <w:pPr>
        <w:ind w:left="879" w:hanging="360"/>
      </w:pPr>
      <w:rPr>
        <w:b w:val="0"/>
        <w:bCs w:val="0"/>
        <w:i w:val="0"/>
        <w:iCs w:val="0"/>
        <w:spacing w:val="0"/>
        <w:w w:val="100"/>
        <w:sz w:val="22"/>
        <w:szCs w:val="22"/>
        <w:lang w:val="en-US" w:eastAsia="en-US" w:bidi="ar-SA"/>
      </w:rPr>
    </w:lvl>
    <w:lvl w:ilvl="1" w:tplc="82FEF22E">
      <w:start w:val="1"/>
      <w:numFmt w:val="lowerLetter"/>
      <w:lvlText w:val="%2."/>
      <w:lvlJc w:val="left"/>
      <w:pPr>
        <w:ind w:left="15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761C9240">
      <w:numFmt w:val="bullet"/>
      <w:lvlText w:val="•"/>
      <w:lvlJc w:val="left"/>
      <w:pPr>
        <w:ind w:left="1849" w:hanging="360"/>
      </w:pPr>
      <w:rPr>
        <w:rFonts w:hint="default"/>
        <w:lang w:val="en-US" w:eastAsia="en-US" w:bidi="ar-SA"/>
      </w:rPr>
    </w:lvl>
    <w:lvl w:ilvl="3" w:tplc="08DAD83E">
      <w:numFmt w:val="bullet"/>
      <w:lvlText w:val="•"/>
      <w:lvlJc w:val="left"/>
      <w:pPr>
        <w:ind w:left="2098" w:hanging="360"/>
      </w:pPr>
      <w:rPr>
        <w:rFonts w:hint="default"/>
        <w:lang w:val="en-US" w:eastAsia="en-US" w:bidi="ar-SA"/>
      </w:rPr>
    </w:lvl>
    <w:lvl w:ilvl="4" w:tplc="44FA9F88">
      <w:numFmt w:val="bullet"/>
      <w:lvlText w:val="•"/>
      <w:lvlJc w:val="left"/>
      <w:pPr>
        <w:ind w:left="2347" w:hanging="360"/>
      </w:pPr>
      <w:rPr>
        <w:rFonts w:hint="default"/>
        <w:lang w:val="en-US" w:eastAsia="en-US" w:bidi="ar-SA"/>
      </w:rPr>
    </w:lvl>
    <w:lvl w:ilvl="5" w:tplc="C7FCB988">
      <w:numFmt w:val="bullet"/>
      <w:lvlText w:val="•"/>
      <w:lvlJc w:val="left"/>
      <w:pPr>
        <w:ind w:left="2596" w:hanging="360"/>
      </w:pPr>
      <w:rPr>
        <w:rFonts w:hint="default"/>
        <w:lang w:val="en-US" w:eastAsia="en-US" w:bidi="ar-SA"/>
      </w:rPr>
    </w:lvl>
    <w:lvl w:ilvl="6" w:tplc="04FA6BD6">
      <w:numFmt w:val="bullet"/>
      <w:lvlText w:val="•"/>
      <w:lvlJc w:val="left"/>
      <w:pPr>
        <w:ind w:left="2845" w:hanging="360"/>
      </w:pPr>
      <w:rPr>
        <w:rFonts w:hint="default"/>
        <w:lang w:val="en-US" w:eastAsia="en-US" w:bidi="ar-SA"/>
      </w:rPr>
    </w:lvl>
    <w:lvl w:ilvl="7" w:tplc="8B3855BA">
      <w:numFmt w:val="bullet"/>
      <w:lvlText w:val="•"/>
      <w:lvlJc w:val="left"/>
      <w:pPr>
        <w:ind w:left="3094" w:hanging="360"/>
      </w:pPr>
      <w:rPr>
        <w:rFonts w:hint="default"/>
        <w:lang w:val="en-US" w:eastAsia="en-US" w:bidi="ar-SA"/>
      </w:rPr>
    </w:lvl>
    <w:lvl w:ilvl="8" w:tplc="141E22DA">
      <w:numFmt w:val="bullet"/>
      <w:lvlText w:val="•"/>
      <w:lvlJc w:val="left"/>
      <w:pPr>
        <w:ind w:left="3343" w:hanging="360"/>
      </w:pPr>
      <w:rPr>
        <w:rFonts w:hint="default"/>
        <w:lang w:val="en-US" w:eastAsia="en-US" w:bidi="ar-SA"/>
      </w:rPr>
    </w:lvl>
  </w:abstractNum>
  <w:abstractNum w:abstractNumId="2" w15:restartNumberingAfterBreak="0">
    <w:nsid w:val="44274ABE"/>
    <w:multiLevelType w:val="multilevel"/>
    <w:tmpl w:val="242285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4900925"/>
    <w:multiLevelType w:val="hybridMultilevel"/>
    <w:tmpl w:val="1FFEDEDA"/>
    <w:lvl w:ilvl="0" w:tplc="A7863BB2">
      <w:start w:val="1"/>
      <w:numFmt w:val="decimal"/>
      <w:lvlText w:val="%1."/>
      <w:lvlJc w:val="left"/>
      <w:pPr>
        <w:ind w:left="468" w:hanging="360"/>
      </w:pPr>
      <w:rPr>
        <w:rFonts w:ascii="Times New Roman" w:eastAsia="Times New Roman" w:hAnsi="Times New Roman" w:cs="Times New Roman" w:hint="default"/>
        <w:b/>
        <w:bCs/>
        <w:i w:val="0"/>
        <w:iCs w:val="0"/>
        <w:w w:val="100"/>
        <w:sz w:val="22"/>
        <w:szCs w:val="22"/>
        <w:lang w:val="en-US" w:eastAsia="en-US" w:bidi="ar-SA"/>
      </w:rPr>
    </w:lvl>
    <w:lvl w:ilvl="1" w:tplc="AC9C905A">
      <w:start w:val="1"/>
      <w:numFmt w:val="lowerLetter"/>
      <w:lvlText w:val="%2."/>
      <w:lvlJc w:val="left"/>
      <w:pPr>
        <w:ind w:left="1188" w:hanging="360"/>
      </w:pPr>
      <w:rPr>
        <w:rFonts w:ascii="Times New Roman" w:eastAsia="Times New Roman" w:hAnsi="Times New Roman" w:cs="Times New Roman"/>
        <w:b w:val="0"/>
        <w:bCs w:val="0"/>
        <w:i w:val="0"/>
        <w:iCs w:val="0"/>
        <w:w w:val="100"/>
        <w:sz w:val="22"/>
        <w:szCs w:val="22"/>
        <w:lang w:val="en-US" w:eastAsia="en-US" w:bidi="ar-SA"/>
      </w:rPr>
    </w:lvl>
    <w:lvl w:ilvl="2" w:tplc="0F80027E">
      <w:start w:val="1"/>
      <w:numFmt w:val="lowerRoman"/>
      <w:lvlText w:val="%3."/>
      <w:lvlJc w:val="left"/>
      <w:pPr>
        <w:ind w:left="1466" w:hanging="296"/>
      </w:pPr>
      <w:rPr>
        <w:rFonts w:ascii="Times New Roman" w:eastAsia="Times New Roman" w:hAnsi="Times New Roman" w:cs="Times New Roman" w:hint="default"/>
        <w:b w:val="0"/>
        <w:bCs w:val="0"/>
        <w:i w:val="0"/>
        <w:iCs w:val="0"/>
        <w:strike w:val="0"/>
        <w:spacing w:val="0"/>
        <w:w w:val="100"/>
        <w:sz w:val="22"/>
        <w:szCs w:val="22"/>
        <w:lang w:val="en-US" w:eastAsia="en-US" w:bidi="ar-SA"/>
      </w:rPr>
    </w:lvl>
    <w:lvl w:ilvl="3" w:tplc="0AF8349C">
      <w:numFmt w:val="bullet"/>
      <w:lvlText w:val="•"/>
      <w:lvlJc w:val="left"/>
      <w:pPr>
        <w:ind w:left="1180" w:hanging="296"/>
      </w:pPr>
      <w:rPr>
        <w:rFonts w:hint="default"/>
        <w:lang w:val="en-US" w:eastAsia="en-US" w:bidi="ar-SA"/>
      </w:rPr>
    </w:lvl>
    <w:lvl w:ilvl="4" w:tplc="C190415E">
      <w:numFmt w:val="bullet"/>
      <w:lvlText w:val="•"/>
      <w:lvlJc w:val="left"/>
      <w:pPr>
        <w:ind w:left="2451" w:hanging="296"/>
      </w:pPr>
      <w:rPr>
        <w:rFonts w:hint="default"/>
        <w:lang w:val="en-US" w:eastAsia="en-US" w:bidi="ar-SA"/>
      </w:rPr>
    </w:lvl>
    <w:lvl w:ilvl="5" w:tplc="33B87C40">
      <w:numFmt w:val="bullet"/>
      <w:lvlText w:val="•"/>
      <w:lvlJc w:val="left"/>
      <w:pPr>
        <w:ind w:left="3722" w:hanging="296"/>
      </w:pPr>
      <w:rPr>
        <w:rFonts w:hint="default"/>
        <w:lang w:val="en-US" w:eastAsia="en-US" w:bidi="ar-SA"/>
      </w:rPr>
    </w:lvl>
    <w:lvl w:ilvl="6" w:tplc="17045910">
      <w:numFmt w:val="bullet"/>
      <w:lvlText w:val="•"/>
      <w:lvlJc w:val="left"/>
      <w:pPr>
        <w:ind w:left="4994" w:hanging="296"/>
      </w:pPr>
      <w:rPr>
        <w:rFonts w:hint="default"/>
        <w:lang w:val="en-US" w:eastAsia="en-US" w:bidi="ar-SA"/>
      </w:rPr>
    </w:lvl>
    <w:lvl w:ilvl="7" w:tplc="106AFFEE">
      <w:numFmt w:val="bullet"/>
      <w:lvlText w:val="•"/>
      <w:lvlJc w:val="left"/>
      <w:pPr>
        <w:ind w:left="6265" w:hanging="296"/>
      </w:pPr>
      <w:rPr>
        <w:rFonts w:hint="default"/>
        <w:lang w:val="en-US" w:eastAsia="en-US" w:bidi="ar-SA"/>
      </w:rPr>
    </w:lvl>
    <w:lvl w:ilvl="8" w:tplc="09D2197E">
      <w:numFmt w:val="bullet"/>
      <w:lvlText w:val="•"/>
      <w:lvlJc w:val="left"/>
      <w:pPr>
        <w:ind w:left="7537" w:hanging="296"/>
      </w:pPr>
      <w:rPr>
        <w:rFonts w:hint="default"/>
        <w:lang w:val="en-US" w:eastAsia="en-US" w:bidi="ar-SA"/>
      </w:rPr>
    </w:lvl>
  </w:abstractNum>
  <w:num w:numId="1" w16cid:durableId="1140879956">
    <w:abstractNumId w:val="3"/>
  </w:num>
  <w:num w:numId="2" w16cid:durableId="1754621831">
    <w:abstractNumId w:val="1"/>
  </w:num>
  <w:num w:numId="3" w16cid:durableId="761073428">
    <w:abstractNumId w:val="2"/>
  </w:num>
  <w:num w:numId="4" w16cid:durableId="23674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31"/>
    <w:rsid w:val="00005BAF"/>
    <w:rsid w:val="00010C84"/>
    <w:rsid w:val="00013266"/>
    <w:rsid w:val="00036DA6"/>
    <w:rsid w:val="00037E9C"/>
    <w:rsid w:val="00046F3E"/>
    <w:rsid w:val="000513F3"/>
    <w:rsid w:val="000C34CB"/>
    <w:rsid w:val="000C7D15"/>
    <w:rsid w:val="00111BCE"/>
    <w:rsid w:val="00137C68"/>
    <w:rsid w:val="00150172"/>
    <w:rsid w:val="00152B05"/>
    <w:rsid w:val="00196416"/>
    <w:rsid w:val="001B4E90"/>
    <w:rsid w:val="001B67B9"/>
    <w:rsid w:val="001B70C1"/>
    <w:rsid w:val="001D7DD6"/>
    <w:rsid w:val="001F2F1B"/>
    <w:rsid w:val="001F4357"/>
    <w:rsid w:val="00236129"/>
    <w:rsid w:val="00241E14"/>
    <w:rsid w:val="002456C4"/>
    <w:rsid w:val="002468B4"/>
    <w:rsid w:val="002A3DCF"/>
    <w:rsid w:val="002B262C"/>
    <w:rsid w:val="002D02D4"/>
    <w:rsid w:val="002D2DC9"/>
    <w:rsid w:val="002E511A"/>
    <w:rsid w:val="002F5013"/>
    <w:rsid w:val="002F7407"/>
    <w:rsid w:val="003108FD"/>
    <w:rsid w:val="00343A56"/>
    <w:rsid w:val="00386C4B"/>
    <w:rsid w:val="003A6D60"/>
    <w:rsid w:val="003C1065"/>
    <w:rsid w:val="003C6BA0"/>
    <w:rsid w:val="003E2518"/>
    <w:rsid w:val="003F5984"/>
    <w:rsid w:val="00403A65"/>
    <w:rsid w:val="00421424"/>
    <w:rsid w:val="00425601"/>
    <w:rsid w:val="004359F8"/>
    <w:rsid w:val="0044521D"/>
    <w:rsid w:val="00445575"/>
    <w:rsid w:val="004A6247"/>
    <w:rsid w:val="004B0F70"/>
    <w:rsid w:val="004D3700"/>
    <w:rsid w:val="004F3E4E"/>
    <w:rsid w:val="00530031"/>
    <w:rsid w:val="00530A74"/>
    <w:rsid w:val="005424D1"/>
    <w:rsid w:val="005646E7"/>
    <w:rsid w:val="00573B60"/>
    <w:rsid w:val="0057467B"/>
    <w:rsid w:val="00583F31"/>
    <w:rsid w:val="0059470C"/>
    <w:rsid w:val="005A6A9B"/>
    <w:rsid w:val="005C5A86"/>
    <w:rsid w:val="00634771"/>
    <w:rsid w:val="00641C82"/>
    <w:rsid w:val="006A516D"/>
    <w:rsid w:val="006A62FB"/>
    <w:rsid w:val="006C2798"/>
    <w:rsid w:val="006D26C9"/>
    <w:rsid w:val="006D47B4"/>
    <w:rsid w:val="006F574E"/>
    <w:rsid w:val="00721F5E"/>
    <w:rsid w:val="00730184"/>
    <w:rsid w:val="0075250C"/>
    <w:rsid w:val="007826B1"/>
    <w:rsid w:val="007B3894"/>
    <w:rsid w:val="007B56FB"/>
    <w:rsid w:val="00821652"/>
    <w:rsid w:val="00841CAF"/>
    <w:rsid w:val="00846A7C"/>
    <w:rsid w:val="00855CE3"/>
    <w:rsid w:val="0087635A"/>
    <w:rsid w:val="008A385D"/>
    <w:rsid w:val="008A6B33"/>
    <w:rsid w:val="008B7031"/>
    <w:rsid w:val="008E154C"/>
    <w:rsid w:val="00903EA0"/>
    <w:rsid w:val="00930A0C"/>
    <w:rsid w:val="00964561"/>
    <w:rsid w:val="00964610"/>
    <w:rsid w:val="009874B0"/>
    <w:rsid w:val="00987FF4"/>
    <w:rsid w:val="009A372C"/>
    <w:rsid w:val="009D1E67"/>
    <w:rsid w:val="009E00A7"/>
    <w:rsid w:val="009E1D01"/>
    <w:rsid w:val="009E692C"/>
    <w:rsid w:val="00A43277"/>
    <w:rsid w:val="00A518BE"/>
    <w:rsid w:val="00A57841"/>
    <w:rsid w:val="00A8E11D"/>
    <w:rsid w:val="00AB2D85"/>
    <w:rsid w:val="00B075B0"/>
    <w:rsid w:val="00B22C72"/>
    <w:rsid w:val="00B31D1C"/>
    <w:rsid w:val="00B3357B"/>
    <w:rsid w:val="00B6023E"/>
    <w:rsid w:val="00BB70DB"/>
    <w:rsid w:val="00BE358D"/>
    <w:rsid w:val="00BE712B"/>
    <w:rsid w:val="00C252A1"/>
    <w:rsid w:val="00C3139E"/>
    <w:rsid w:val="00C43947"/>
    <w:rsid w:val="00C62CCD"/>
    <w:rsid w:val="00C6437F"/>
    <w:rsid w:val="00CA0725"/>
    <w:rsid w:val="00CB0F78"/>
    <w:rsid w:val="00CC1EA2"/>
    <w:rsid w:val="00CD4E26"/>
    <w:rsid w:val="00CD6158"/>
    <w:rsid w:val="00CD6D7B"/>
    <w:rsid w:val="00CE661D"/>
    <w:rsid w:val="00D61F59"/>
    <w:rsid w:val="00D62B0F"/>
    <w:rsid w:val="00D85F2E"/>
    <w:rsid w:val="00D9138B"/>
    <w:rsid w:val="00DD5F2A"/>
    <w:rsid w:val="00DD7508"/>
    <w:rsid w:val="00DE3B81"/>
    <w:rsid w:val="00DE653E"/>
    <w:rsid w:val="00E22183"/>
    <w:rsid w:val="00E3080B"/>
    <w:rsid w:val="00E83CA2"/>
    <w:rsid w:val="00E86670"/>
    <w:rsid w:val="00E932AA"/>
    <w:rsid w:val="00ED6C15"/>
    <w:rsid w:val="00ED6D1D"/>
    <w:rsid w:val="00F149D3"/>
    <w:rsid w:val="00F265FF"/>
    <w:rsid w:val="00F32C35"/>
    <w:rsid w:val="00F71990"/>
    <w:rsid w:val="00F733AA"/>
    <w:rsid w:val="00F81883"/>
    <w:rsid w:val="00F94041"/>
    <w:rsid w:val="00F96FF1"/>
    <w:rsid w:val="00FB6C47"/>
    <w:rsid w:val="00FE56FA"/>
    <w:rsid w:val="00FF1861"/>
    <w:rsid w:val="00FF3D95"/>
    <w:rsid w:val="0509C837"/>
    <w:rsid w:val="08323EE1"/>
    <w:rsid w:val="168F77E3"/>
    <w:rsid w:val="26CAA537"/>
    <w:rsid w:val="47A00F50"/>
    <w:rsid w:val="4A571AD3"/>
    <w:rsid w:val="5F4423E1"/>
    <w:rsid w:val="62803E08"/>
    <w:rsid w:val="65268823"/>
    <w:rsid w:val="6974E0B1"/>
    <w:rsid w:val="6FF593A7"/>
    <w:rsid w:val="706E4EE3"/>
    <w:rsid w:val="752EA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D23CA"/>
  <w15:chartTrackingRefBased/>
  <w15:docId w15:val="{574DC141-CCFD-4248-9D7C-B5CCFB60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31"/>
    <w:rPr>
      <w:rFonts w:ascii="Times New Roman" w:eastAsia="Times New Roman" w:hAnsi="Times New Roman" w:cs="Times New Roman"/>
    </w:rPr>
  </w:style>
  <w:style w:type="paragraph" w:styleId="Heading2">
    <w:name w:val="heading 2"/>
    <w:basedOn w:val="Normal"/>
    <w:link w:val="Heading2Char"/>
    <w:uiPriority w:val="9"/>
    <w:unhideWhenUsed/>
    <w:qFormat/>
    <w:rsid w:val="00BE712B"/>
    <w:pPr>
      <w:ind w:left="879" w:hanging="359"/>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3F31"/>
  </w:style>
  <w:style w:type="character" w:customStyle="1" w:styleId="BodyTextChar">
    <w:name w:val="Body Text Char"/>
    <w:basedOn w:val="DefaultParagraphFont"/>
    <w:link w:val="BodyText"/>
    <w:uiPriority w:val="1"/>
    <w:rsid w:val="00583F31"/>
    <w:rPr>
      <w:rFonts w:ascii="Times New Roman" w:eastAsia="Times New Roman" w:hAnsi="Times New Roman" w:cs="Times New Roman"/>
    </w:rPr>
  </w:style>
  <w:style w:type="paragraph" w:styleId="ListParagraph">
    <w:name w:val="List Paragraph"/>
    <w:basedOn w:val="Normal"/>
    <w:uiPriority w:val="1"/>
    <w:qFormat/>
    <w:rsid w:val="00583F31"/>
    <w:pPr>
      <w:ind w:left="468" w:hanging="361"/>
    </w:pPr>
  </w:style>
  <w:style w:type="paragraph" w:customStyle="1" w:styleId="TableParagraph">
    <w:name w:val="Table Paragraph"/>
    <w:basedOn w:val="Normal"/>
    <w:uiPriority w:val="1"/>
    <w:qFormat/>
    <w:rsid w:val="00583F31"/>
    <w:pPr>
      <w:ind w:left="107"/>
      <w:jc w:val="both"/>
    </w:pPr>
  </w:style>
  <w:style w:type="character" w:styleId="CommentReference">
    <w:name w:val="annotation reference"/>
    <w:basedOn w:val="DefaultParagraphFont"/>
    <w:uiPriority w:val="99"/>
    <w:semiHidden/>
    <w:unhideWhenUsed/>
    <w:rsid w:val="00036DA6"/>
    <w:rPr>
      <w:sz w:val="16"/>
      <w:szCs w:val="16"/>
    </w:rPr>
  </w:style>
  <w:style w:type="paragraph" w:styleId="CommentText">
    <w:name w:val="annotation text"/>
    <w:basedOn w:val="Normal"/>
    <w:link w:val="CommentTextChar"/>
    <w:uiPriority w:val="99"/>
    <w:unhideWhenUsed/>
    <w:rsid w:val="00036DA6"/>
    <w:rPr>
      <w:sz w:val="20"/>
      <w:szCs w:val="20"/>
    </w:rPr>
  </w:style>
  <w:style w:type="character" w:customStyle="1" w:styleId="CommentTextChar">
    <w:name w:val="Comment Text Char"/>
    <w:basedOn w:val="DefaultParagraphFont"/>
    <w:link w:val="CommentText"/>
    <w:uiPriority w:val="99"/>
    <w:rsid w:val="00036D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DA6"/>
    <w:rPr>
      <w:b/>
      <w:bCs/>
    </w:rPr>
  </w:style>
  <w:style w:type="character" w:customStyle="1" w:styleId="CommentSubjectChar">
    <w:name w:val="Comment Subject Char"/>
    <w:basedOn w:val="CommentTextChar"/>
    <w:link w:val="CommentSubject"/>
    <w:uiPriority w:val="99"/>
    <w:semiHidden/>
    <w:rsid w:val="00036DA6"/>
    <w:rPr>
      <w:rFonts w:ascii="Times New Roman" w:eastAsia="Times New Roman" w:hAnsi="Times New Roman" w:cs="Times New Roman"/>
      <w:b/>
      <w:bCs/>
      <w:sz w:val="20"/>
      <w:szCs w:val="20"/>
    </w:rPr>
  </w:style>
  <w:style w:type="table" w:styleId="TableGrid">
    <w:name w:val="Table Grid"/>
    <w:basedOn w:val="TableNormal"/>
    <w:uiPriority w:val="39"/>
    <w:rsid w:val="00F9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359F8"/>
    <w:rPr>
      <w:rFonts w:ascii="Segoe UI" w:hAnsi="Segoe UI" w:cs="Segoe UI" w:hint="default"/>
      <w:sz w:val="18"/>
      <w:szCs w:val="18"/>
    </w:rPr>
  </w:style>
  <w:style w:type="paragraph" w:styleId="Header">
    <w:name w:val="header"/>
    <w:basedOn w:val="Normal"/>
    <w:link w:val="HeaderChar"/>
    <w:uiPriority w:val="99"/>
    <w:unhideWhenUsed/>
    <w:rsid w:val="001B4E90"/>
    <w:pPr>
      <w:tabs>
        <w:tab w:val="center" w:pos="4680"/>
        <w:tab w:val="right" w:pos="9360"/>
      </w:tabs>
    </w:pPr>
  </w:style>
  <w:style w:type="character" w:customStyle="1" w:styleId="HeaderChar">
    <w:name w:val="Header Char"/>
    <w:basedOn w:val="DefaultParagraphFont"/>
    <w:link w:val="Header"/>
    <w:uiPriority w:val="99"/>
    <w:rsid w:val="001B4E90"/>
    <w:rPr>
      <w:rFonts w:ascii="Times New Roman" w:eastAsia="Times New Roman" w:hAnsi="Times New Roman" w:cs="Times New Roman"/>
    </w:rPr>
  </w:style>
  <w:style w:type="paragraph" w:styleId="Footer">
    <w:name w:val="footer"/>
    <w:basedOn w:val="Normal"/>
    <w:link w:val="FooterChar"/>
    <w:uiPriority w:val="99"/>
    <w:unhideWhenUsed/>
    <w:rsid w:val="001B4E90"/>
    <w:pPr>
      <w:tabs>
        <w:tab w:val="center" w:pos="4680"/>
        <w:tab w:val="right" w:pos="9360"/>
      </w:tabs>
    </w:pPr>
  </w:style>
  <w:style w:type="character" w:customStyle="1" w:styleId="FooterChar">
    <w:name w:val="Footer Char"/>
    <w:basedOn w:val="DefaultParagraphFont"/>
    <w:link w:val="Footer"/>
    <w:uiPriority w:val="99"/>
    <w:rsid w:val="001B4E90"/>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E712B"/>
    <w:rPr>
      <w:rFonts w:ascii="Times New Roman" w:eastAsia="Times New Roman" w:hAnsi="Times New Roman" w:cs="Times New Roman"/>
    </w:rPr>
  </w:style>
  <w:style w:type="paragraph" w:customStyle="1" w:styleId="paragraph">
    <w:name w:val="paragraph"/>
    <w:basedOn w:val="Normal"/>
    <w:rsid w:val="00046F3E"/>
    <w:pPr>
      <w:spacing w:before="100" w:beforeAutospacing="1" w:after="100" w:afterAutospacing="1"/>
    </w:pPr>
    <w:rPr>
      <w:sz w:val="24"/>
      <w:szCs w:val="24"/>
    </w:rPr>
  </w:style>
  <w:style w:type="character" w:customStyle="1" w:styleId="normaltextrun">
    <w:name w:val="normaltextrun"/>
    <w:basedOn w:val="DefaultParagraphFont"/>
    <w:rsid w:val="00046F3E"/>
  </w:style>
  <w:style w:type="character" w:customStyle="1" w:styleId="eop">
    <w:name w:val="eop"/>
    <w:basedOn w:val="DefaultParagraphFont"/>
    <w:rsid w:val="00046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99441">
      <w:bodyDiv w:val="1"/>
      <w:marLeft w:val="0"/>
      <w:marRight w:val="0"/>
      <w:marTop w:val="0"/>
      <w:marBottom w:val="0"/>
      <w:divBdr>
        <w:top w:val="none" w:sz="0" w:space="0" w:color="auto"/>
        <w:left w:val="none" w:sz="0" w:space="0" w:color="auto"/>
        <w:bottom w:val="none" w:sz="0" w:space="0" w:color="auto"/>
        <w:right w:val="none" w:sz="0" w:space="0" w:color="auto"/>
      </w:divBdr>
      <w:divsChild>
        <w:div w:id="186527367">
          <w:marLeft w:val="0"/>
          <w:marRight w:val="0"/>
          <w:marTop w:val="0"/>
          <w:marBottom w:val="0"/>
          <w:divBdr>
            <w:top w:val="none" w:sz="0" w:space="0" w:color="auto"/>
            <w:left w:val="none" w:sz="0" w:space="0" w:color="auto"/>
            <w:bottom w:val="none" w:sz="0" w:space="0" w:color="auto"/>
            <w:right w:val="none" w:sz="0" w:space="0" w:color="auto"/>
          </w:divBdr>
        </w:div>
        <w:div w:id="261685829">
          <w:marLeft w:val="0"/>
          <w:marRight w:val="0"/>
          <w:marTop w:val="0"/>
          <w:marBottom w:val="0"/>
          <w:divBdr>
            <w:top w:val="none" w:sz="0" w:space="0" w:color="auto"/>
            <w:left w:val="none" w:sz="0" w:space="0" w:color="auto"/>
            <w:bottom w:val="none" w:sz="0" w:space="0" w:color="auto"/>
            <w:right w:val="none" w:sz="0" w:space="0" w:color="auto"/>
          </w:divBdr>
        </w:div>
        <w:div w:id="304815325">
          <w:marLeft w:val="0"/>
          <w:marRight w:val="0"/>
          <w:marTop w:val="0"/>
          <w:marBottom w:val="0"/>
          <w:divBdr>
            <w:top w:val="none" w:sz="0" w:space="0" w:color="auto"/>
            <w:left w:val="none" w:sz="0" w:space="0" w:color="auto"/>
            <w:bottom w:val="none" w:sz="0" w:space="0" w:color="auto"/>
            <w:right w:val="none" w:sz="0" w:space="0" w:color="auto"/>
          </w:divBdr>
        </w:div>
        <w:div w:id="318315947">
          <w:marLeft w:val="0"/>
          <w:marRight w:val="0"/>
          <w:marTop w:val="0"/>
          <w:marBottom w:val="0"/>
          <w:divBdr>
            <w:top w:val="none" w:sz="0" w:space="0" w:color="auto"/>
            <w:left w:val="none" w:sz="0" w:space="0" w:color="auto"/>
            <w:bottom w:val="none" w:sz="0" w:space="0" w:color="auto"/>
            <w:right w:val="none" w:sz="0" w:space="0" w:color="auto"/>
          </w:divBdr>
        </w:div>
        <w:div w:id="332488652">
          <w:marLeft w:val="0"/>
          <w:marRight w:val="0"/>
          <w:marTop w:val="0"/>
          <w:marBottom w:val="0"/>
          <w:divBdr>
            <w:top w:val="none" w:sz="0" w:space="0" w:color="auto"/>
            <w:left w:val="none" w:sz="0" w:space="0" w:color="auto"/>
            <w:bottom w:val="none" w:sz="0" w:space="0" w:color="auto"/>
            <w:right w:val="none" w:sz="0" w:space="0" w:color="auto"/>
          </w:divBdr>
        </w:div>
        <w:div w:id="450982370">
          <w:marLeft w:val="0"/>
          <w:marRight w:val="0"/>
          <w:marTop w:val="0"/>
          <w:marBottom w:val="0"/>
          <w:divBdr>
            <w:top w:val="none" w:sz="0" w:space="0" w:color="auto"/>
            <w:left w:val="none" w:sz="0" w:space="0" w:color="auto"/>
            <w:bottom w:val="none" w:sz="0" w:space="0" w:color="auto"/>
            <w:right w:val="none" w:sz="0" w:space="0" w:color="auto"/>
          </w:divBdr>
        </w:div>
        <w:div w:id="536432963">
          <w:marLeft w:val="0"/>
          <w:marRight w:val="0"/>
          <w:marTop w:val="0"/>
          <w:marBottom w:val="0"/>
          <w:divBdr>
            <w:top w:val="none" w:sz="0" w:space="0" w:color="auto"/>
            <w:left w:val="none" w:sz="0" w:space="0" w:color="auto"/>
            <w:bottom w:val="none" w:sz="0" w:space="0" w:color="auto"/>
            <w:right w:val="none" w:sz="0" w:space="0" w:color="auto"/>
          </w:divBdr>
        </w:div>
        <w:div w:id="547226905">
          <w:marLeft w:val="0"/>
          <w:marRight w:val="0"/>
          <w:marTop w:val="0"/>
          <w:marBottom w:val="0"/>
          <w:divBdr>
            <w:top w:val="none" w:sz="0" w:space="0" w:color="auto"/>
            <w:left w:val="none" w:sz="0" w:space="0" w:color="auto"/>
            <w:bottom w:val="none" w:sz="0" w:space="0" w:color="auto"/>
            <w:right w:val="none" w:sz="0" w:space="0" w:color="auto"/>
          </w:divBdr>
          <w:divsChild>
            <w:div w:id="30308755">
              <w:marLeft w:val="0"/>
              <w:marRight w:val="0"/>
              <w:marTop w:val="0"/>
              <w:marBottom w:val="0"/>
              <w:divBdr>
                <w:top w:val="none" w:sz="0" w:space="0" w:color="auto"/>
                <w:left w:val="none" w:sz="0" w:space="0" w:color="auto"/>
                <w:bottom w:val="none" w:sz="0" w:space="0" w:color="auto"/>
                <w:right w:val="none" w:sz="0" w:space="0" w:color="auto"/>
              </w:divBdr>
            </w:div>
            <w:div w:id="90901946">
              <w:marLeft w:val="0"/>
              <w:marRight w:val="0"/>
              <w:marTop w:val="0"/>
              <w:marBottom w:val="0"/>
              <w:divBdr>
                <w:top w:val="none" w:sz="0" w:space="0" w:color="auto"/>
                <w:left w:val="none" w:sz="0" w:space="0" w:color="auto"/>
                <w:bottom w:val="none" w:sz="0" w:space="0" w:color="auto"/>
                <w:right w:val="none" w:sz="0" w:space="0" w:color="auto"/>
              </w:divBdr>
            </w:div>
            <w:div w:id="466970828">
              <w:marLeft w:val="0"/>
              <w:marRight w:val="0"/>
              <w:marTop w:val="0"/>
              <w:marBottom w:val="0"/>
              <w:divBdr>
                <w:top w:val="none" w:sz="0" w:space="0" w:color="auto"/>
                <w:left w:val="none" w:sz="0" w:space="0" w:color="auto"/>
                <w:bottom w:val="none" w:sz="0" w:space="0" w:color="auto"/>
                <w:right w:val="none" w:sz="0" w:space="0" w:color="auto"/>
              </w:divBdr>
            </w:div>
            <w:div w:id="638265025">
              <w:marLeft w:val="0"/>
              <w:marRight w:val="0"/>
              <w:marTop w:val="0"/>
              <w:marBottom w:val="0"/>
              <w:divBdr>
                <w:top w:val="none" w:sz="0" w:space="0" w:color="auto"/>
                <w:left w:val="none" w:sz="0" w:space="0" w:color="auto"/>
                <w:bottom w:val="none" w:sz="0" w:space="0" w:color="auto"/>
                <w:right w:val="none" w:sz="0" w:space="0" w:color="auto"/>
              </w:divBdr>
            </w:div>
            <w:div w:id="682098710">
              <w:marLeft w:val="0"/>
              <w:marRight w:val="0"/>
              <w:marTop w:val="0"/>
              <w:marBottom w:val="0"/>
              <w:divBdr>
                <w:top w:val="none" w:sz="0" w:space="0" w:color="auto"/>
                <w:left w:val="none" w:sz="0" w:space="0" w:color="auto"/>
                <w:bottom w:val="none" w:sz="0" w:space="0" w:color="auto"/>
                <w:right w:val="none" w:sz="0" w:space="0" w:color="auto"/>
              </w:divBdr>
            </w:div>
            <w:div w:id="724065281">
              <w:marLeft w:val="0"/>
              <w:marRight w:val="0"/>
              <w:marTop w:val="0"/>
              <w:marBottom w:val="0"/>
              <w:divBdr>
                <w:top w:val="none" w:sz="0" w:space="0" w:color="auto"/>
                <w:left w:val="none" w:sz="0" w:space="0" w:color="auto"/>
                <w:bottom w:val="none" w:sz="0" w:space="0" w:color="auto"/>
                <w:right w:val="none" w:sz="0" w:space="0" w:color="auto"/>
              </w:divBdr>
            </w:div>
            <w:div w:id="852693016">
              <w:marLeft w:val="0"/>
              <w:marRight w:val="0"/>
              <w:marTop w:val="0"/>
              <w:marBottom w:val="0"/>
              <w:divBdr>
                <w:top w:val="none" w:sz="0" w:space="0" w:color="auto"/>
                <w:left w:val="none" w:sz="0" w:space="0" w:color="auto"/>
                <w:bottom w:val="none" w:sz="0" w:space="0" w:color="auto"/>
                <w:right w:val="none" w:sz="0" w:space="0" w:color="auto"/>
              </w:divBdr>
            </w:div>
            <w:div w:id="962156243">
              <w:marLeft w:val="0"/>
              <w:marRight w:val="0"/>
              <w:marTop w:val="0"/>
              <w:marBottom w:val="0"/>
              <w:divBdr>
                <w:top w:val="none" w:sz="0" w:space="0" w:color="auto"/>
                <w:left w:val="none" w:sz="0" w:space="0" w:color="auto"/>
                <w:bottom w:val="none" w:sz="0" w:space="0" w:color="auto"/>
                <w:right w:val="none" w:sz="0" w:space="0" w:color="auto"/>
              </w:divBdr>
            </w:div>
            <w:div w:id="1064987799">
              <w:marLeft w:val="0"/>
              <w:marRight w:val="0"/>
              <w:marTop w:val="0"/>
              <w:marBottom w:val="0"/>
              <w:divBdr>
                <w:top w:val="none" w:sz="0" w:space="0" w:color="auto"/>
                <w:left w:val="none" w:sz="0" w:space="0" w:color="auto"/>
                <w:bottom w:val="none" w:sz="0" w:space="0" w:color="auto"/>
                <w:right w:val="none" w:sz="0" w:space="0" w:color="auto"/>
              </w:divBdr>
            </w:div>
            <w:div w:id="1249079799">
              <w:marLeft w:val="0"/>
              <w:marRight w:val="0"/>
              <w:marTop w:val="0"/>
              <w:marBottom w:val="0"/>
              <w:divBdr>
                <w:top w:val="none" w:sz="0" w:space="0" w:color="auto"/>
                <w:left w:val="none" w:sz="0" w:space="0" w:color="auto"/>
                <w:bottom w:val="none" w:sz="0" w:space="0" w:color="auto"/>
                <w:right w:val="none" w:sz="0" w:space="0" w:color="auto"/>
              </w:divBdr>
            </w:div>
            <w:div w:id="1265771607">
              <w:marLeft w:val="0"/>
              <w:marRight w:val="0"/>
              <w:marTop w:val="0"/>
              <w:marBottom w:val="0"/>
              <w:divBdr>
                <w:top w:val="none" w:sz="0" w:space="0" w:color="auto"/>
                <w:left w:val="none" w:sz="0" w:space="0" w:color="auto"/>
                <w:bottom w:val="none" w:sz="0" w:space="0" w:color="auto"/>
                <w:right w:val="none" w:sz="0" w:space="0" w:color="auto"/>
              </w:divBdr>
            </w:div>
            <w:div w:id="1271400697">
              <w:marLeft w:val="0"/>
              <w:marRight w:val="0"/>
              <w:marTop w:val="0"/>
              <w:marBottom w:val="0"/>
              <w:divBdr>
                <w:top w:val="none" w:sz="0" w:space="0" w:color="auto"/>
                <w:left w:val="none" w:sz="0" w:space="0" w:color="auto"/>
                <w:bottom w:val="none" w:sz="0" w:space="0" w:color="auto"/>
                <w:right w:val="none" w:sz="0" w:space="0" w:color="auto"/>
              </w:divBdr>
            </w:div>
            <w:div w:id="1369254051">
              <w:marLeft w:val="0"/>
              <w:marRight w:val="0"/>
              <w:marTop w:val="0"/>
              <w:marBottom w:val="0"/>
              <w:divBdr>
                <w:top w:val="none" w:sz="0" w:space="0" w:color="auto"/>
                <w:left w:val="none" w:sz="0" w:space="0" w:color="auto"/>
                <w:bottom w:val="none" w:sz="0" w:space="0" w:color="auto"/>
                <w:right w:val="none" w:sz="0" w:space="0" w:color="auto"/>
              </w:divBdr>
            </w:div>
            <w:div w:id="1537500214">
              <w:marLeft w:val="0"/>
              <w:marRight w:val="0"/>
              <w:marTop w:val="0"/>
              <w:marBottom w:val="0"/>
              <w:divBdr>
                <w:top w:val="none" w:sz="0" w:space="0" w:color="auto"/>
                <w:left w:val="none" w:sz="0" w:space="0" w:color="auto"/>
                <w:bottom w:val="none" w:sz="0" w:space="0" w:color="auto"/>
                <w:right w:val="none" w:sz="0" w:space="0" w:color="auto"/>
              </w:divBdr>
            </w:div>
            <w:div w:id="1689797225">
              <w:marLeft w:val="0"/>
              <w:marRight w:val="0"/>
              <w:marTop w:val="0"/>
              <w:marBottom w:val="0"/>
              <w:divBdr>
                <w:top w:val="none" w:sz="0" w:space="0" w:color="auto"/>
                <w:left w:val="none" w:sz="0" w:space="0" w:color="auto"/>
                <w:bottom w:val="none" w:sz="0" w:space="0" w:color="auto"/>
                <w:right w:val="none" w:sz="0" w:space="0" w:color="auto"/>
              </w:divBdr>
            </w:div>
            <w:div w:id="1717509666">
              <w:marLeft w:val="0"/>
              <w:marRight w:val="0"/>
              <w:marTop w:val="0"/>
              <w:marBottom w:val="0"/>
              <w:divBdr>
                <w:top w:val="none" w:sz="0" w:space="0" w:color="auto"/>
                <w:left w:val="none" w:sz="0" w:space="0" w:color="auto"/>
                <w:bottom w:val="none" w:sz="0" w:space="0" w:color="auto"/>
                <w:right w:val="none" w:sz="0" w:space="0" w:color="auto"/>
              </w:divBdr>
            </w:div>
            <w:div w:id="2039812764">
              <w:marLeft w:val="0"/>
              <w:marRight w:val="0"/>
              <w:marTop w:val="0"/>
              <w:marBottom w:val="0"/>
              <w:divBdr>
                <w:top w:val="none" w:sz="0" w:space="0" w:color="auto"/>
                <w:left w:val="none" w:sz="0" w:space="0" w:color="auto"/>
                <w:bottom w:val="none" w:sz="0" w:space="0" w:color="auto"/>
                <w:right w:val="none" w:sz="0" w:space="0" w:color="auto"/>
              </w:divBdr>
            </w:div>
            <w:div w:id="2047291791">
              <w:marLeft w:val="0"/>
              <w:marRight w:val="0"/>
              <w:marTop w:val="0"/>
              <w:marBottom w:val="0"/>
              <w:divBdr>
                <w:top w:val="none" w:sz="0" w:space="0" w:color="auto"/>
                <w:left w:val="none" w:sz="0" w:space="0" w:color="auto"/>
                <w:bottom w:val="none" w:sz="0" w:space="0" w:color="auto"/>
                <w:right w:val="none" w:sz="0" w:space="0" w:color="auto"/>
              </w:divBdr>
            </w:div>
            <w:div w:id="2098672733">
              <w:marLeft w:val="0"/>
              <w:marRight w:val="0"/>
              <w:marTop w:val="0"/>
              <w:marBottom w:val="0"/>
              <w:divBdr>
                <w:top w:val="none" w:sz="0" w:space="0" w:color="auto"/>
                <w:left w:val="none" w:sz="0" w:space="0" w:color="auto"/>
                <w:bottom w:val="none" w:sz="0" w:space="0" w:color="auto"/>
                <w:right w:val="none" w:sz="0" w:space="0" w:color="auto"/>
              </w:divBdr>
            </w:div>
            <w:div w:id="2112507401">
              <w:marLeft w:val="0"/>
              <w:marRight w:val="0"/>
              <w:marTop w:val="0"/>
              <w:marBottom w:val="0"/>
              <w:divBdr>
                <w:top w:val="none" w:sz="0" w:space="0" w:color="auto"/>
                <w:left w:val="none" w:sz="0" w:space="0" w:color="auto"/>
                <w:bottom w:val="none" w:sz="0" w:space="0" w:color="auto"/>
                <w:right w:val="none" w:sz="0" w:space="0" w:color="auto"/>
              </w:divBdr>
            </w:div>
          </w:divsChild>
        </w:div>
        <w:div w:id="646202818">
          <w:marLeft w:val="0"/>
          <w:marRight w:val="0"/>
          <w:marTop w:val="0"/>
          <w:marBottom w:val="0"/>
          <w:divBdr>
            <w:top w:val="none" w:sz="0" w:space="0" w:color="auto"/>
            <w:left w:val="none" w:sz="0" w:space="0" w:color="auto"/>
            <w:bottom w:val="none" w:sz="0" w:space="0" w:color="auto"/>
            <w:right w:val="none" w:sz="0" w:space="0" w:color="auto"/>
          </w:divBdr>
        </w:div>
        <w:div w:id="648676616">
          <w:marLeft w:val="0"/>
          <w:marRight w:val="0"/>
          <w:marTop w:val="0"/>
          <w:marBottom w:val="0"/>
          <w:divBdr>
            <w:top w:val="none" w:sz="0" w:space="0" w:color="auto"/>
            <w:left w:val="none" w:sz="0" w:space="0" w:color="auto"/>
            <w:bottom w:val="none" w:sz="0" w:space="0" w:color="auto"/>
            <w:right w:val="none" w:sz="0" w:space="0" w:color="auto"/>
          </w:divBdr>
        </w:div>
        <w:div w:id="924656395">
          <w:marLeft w:val="0"/>
          <w:marRight w:val="0"/>
          <w:marTop w:val="0"/>
          <w:marBottom w:val="0"/>
          <w:divBdr>
            <w:top w:val="none" w:sz="0" w:space="0" w:color="auto"/>
            <w:left w:val="none" w:sz="0" w:space="0" w:color="auto"/>
            <w:bottom w:val="none" w:sz="0" w:space="0" w:color="auto"/>
            <w:right w:val="none" w:sz="0" w:space="0" w:color="auto"/>
          </w:divBdr>
        </w:div>
        <w:div w:id="1109668682">
          <w:marLeft w:val="0"/>
          <w:marRight w:val="0"/>
          <w:marTop w:val="0"/>
          <w:marBottom w:val="0"/>
          <w:divBdr>
            <w:top w:val="none" w:sz="0" w:space="0" w:color="auto"/>
            <w:left w:val="none" w:sz="0" w:space="0" w:color="auto"/>
            <w:bottom w:val="none" w:sz="0" w:space="0" w:color="auto"/>
            <w:right w:val="none" w:sz="0" w:space="0" w:color="auto"/>
          </w:divBdr>
        </w:div>
        <w:div w:id="1210457733">
          <w:marLeft w:val="0"/>
          <w:marRight w:val="0"/>
          <w:marTop w:val="0"/>
          <w:marBottom w:val="0"/>
          <w:divBdr>
            <w:top w:val="none" w:sz="0" w:space="0" w:color="auto"/>
            <w:left w:val="none" w:sz="0" w:space="0" w:color="auto"/>
            <w:bottom w:val="none" w:sz="0" w:space="0" w:color="auto"/>
            <w:right w:val="none" w:sz="0" w:space="0" w:color="auto"/>
          </w:divBdr>
        </w:div>
        <w:div w:id="1237982703">
          <w:marLeft w:val="0"/>
          <w:marRight w:val="0"/>
          <w:marTop w:val="0"/>
          <w:marBottom w:val="0"/>
          <w:divBdr>
            <w:top w:val="none" w:sz="0" w:space="0" w:color="auto"/>
            <w:left w:val="none" w:sz="0" w:space="0" w:color="auto"/>
            <w:bottom w:val="none" w:sz="0" w:space="0" w:color="auto"/>
            <w:right w:val="none" w:sz="0" w:space="0" w:color="auto"/>
          </w:divBdr>
        </w:div>
        <w:div w:id="1695569494">
          <w:marLeft w:val="0"/>
          <w:marRight w:val="0"/>
          <w:marTop w:val="0"/>
          <w:marBottom w:val="0"/>
          <w:divBdr>
            <w:top w:val="none" w:sz="0" w:space="0" w:color="auto"/>
            <w:left w:val="none" w:sz="0" w:space="0" w:color="auto"/>
            <w:bottom w:val="none" w:sz="0" w:space="0" w:color="auto"/>
            <w:right w:val="none" w:sz="0" w:space="0" w:color="auto"/>
          </w:divBdr>
        </w:div>
        <w:div w:id="1759788134">
          <w:marLeft w:val="0"/>
          <w:marRight w:val="0"/>
          <w:marTop w:val="0"/>
          <w:marBottom w:val="0"/>
          <w:divBdr>
            <w:top w:val="none" w:sz="0" w:space="0" w:color="auto"/>
            <w:left w:val="none" w:sz="0" w:space="0" w:color="auto"/>
            <w:bottom w:val="none" w:sz="0" w:space="0" w:color="auto"/>
            <w:right w:val="none" w:sz="0" w:space="0" w:color="auto"/>
          </w:divBdr>
        </w:div>
        <w:div w:id="1764371548">
          <w:marLeft w:val="0"/>
          <w:marRight w:val="0"/>
          <w:marTop w:val="0"/>
          <w:marBottom w:val="0"/>
          <w:divBdr>
            <w:top w:val="none" w:sz="0" w:space="0" w:color="auto"/>
            <w:left w:val="none" w:sz="0" w:space="0" w:color="auto"/>
            <w:bottom w:val="none" w:sz="0" w:space="0" w:color="auto"/>
            <w:right w:val="none" w:sz="0" w:space="0" w:color="auto"/>
          </w:divBdr>
        </w:div>
        <w:div w:id="1809739345">
          <w:marLeft w:val="0"/>
          <w:marRight w:val="0"/>
          <w:marTop w:val="0"/>
          <w:marBottom w:val="0"/>
          <w:divBdr>
            <w:top w:val="none" w:sz="0" w:space="0" w:color="auto"/>
            <w:left w:val="none" w:sz="0" w:space="0" w:color="auto"/>
            <w:bottom w:val="none" w:sz="0" w:space="0" w:color="auto"/>
            <w:right w:val="none" w:sz="0" w:space="0" w:color="auto"/>
          </w:divBdr>
        </w:div>
        <w:div w:id="1842088364">
          <w:marLeft w:val="0"/>
          <w:marRight w:val="0"/>
          <w:marTop w:val="0"/>
          <w:marBottom w:val="0"/>
          <w:divBdr>
            <w:top w:val="none" w:sz="0" w:space="0" w:color="auto"/>
            <w:left w:val="none" w:sz="0" w:space="0" w:color="auto"/>
            <w:bottom w:val="none" w:sz="0" w:space="0" w:color="auto"/>
            <w:right w:val="none" w:sz="0" w:space="0" w:color="auto"/>
          </w:divBdr>
        </w:div>
        <w:div w:id="1927957071">
          <w:marLeft w:val="0"/>
          <w:marRight w:val="0"/>
          <w:marTop w:val="0"/>
          <w:marBottom w:val="0"/>
          <w:divBdr>
            <w:top w:val="none" w:sz="0" w:space="0" w:color="auto"/>
            <w:left w:val="none" w:sz="0" w:space="0" w:color="auto"/>
            <w:bottom w:val="none" w:sz="0" w:space="0" w:color="auto"/>
            <w:right w:val="none" w:sz="0" w:space="0" w:color="auto"/>
          </w:divBdr>
        </w:div>
        <w:div w:id="2048598052">
          <w:marLeft w:val="0"/>
          <w:marRight w:val="0"/>
          <w:marTop w:val="0"/>
          <w:marBottom w:val="0"/>
          <w:divBdr>
            <w:top w:val="none" w:sz="0" w:space="0" w:color="auto"/>
            <w:left w:val="none" w:sz="0" w:space="0" w:color="auto"/>
            <w:bottom w:val="none" w:sz="0" w:space="0" w:color="auto"/>
            <w:right w:val="none" w:sz="0" w:space="0" w:color="auto"/>
          </w:divBdr>
        </w:div>
      </w:divsChild>
    </w:div>
    <w:div w:id="19597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496184-43ad-4a56-b173-fdb4800ef220" xsi:nil="true"/>
    <lcf76f155ced4ddcb4097134ff3c332f xmlns="23045ce5-1769-45ef-9682-ffdd456e7b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8CB6AC89D8DD4A8777A98617C4BD8D" ma:contentTypeVersion="17" ma:contentTypeDescription="Create a new document." ma:contentTypeScope="" ma:versionID="0b0843468b110ddb7a9fea5cce98ec84">
  <xsd:schema xmlns:xsd="http://www.w3.org/2001/XMLSchema" xmlns:xs="http://www.w3.org/2001/XMLSchema" xmlns:p="http://schemas.microsoft.com/office/2006/metadata/properties" xmlns:ns2="23045ce5-1769-45ef-9682-ffdd456e7be8" xmlns:ns3="74496184-43ad-4a56-b173-fdb4800ef220" targetNamespace="http://schemas.microsoft.com/office/2006/metadata/properties" ma:root="true" ma:fieldsID="b42b15ca7a4575c88649eaf3cab66f61" ns2:_="" ns3:_="">
    <xsd:import namespace="23045ce5-1769-45ef-9682-ffdd456e7be8"/>
    <xsd:import namespace="74496184-43ad-4a56-b173-fdb4800ef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45ce5-1769-45ef-9682-ffdd456e7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30b7f-1ce8-4e4c-8da6-3a45c27bb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96184-43ad-4a56-b173-fdb4800ef2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bfd350-3b3e-464f-b749-d9db29cb748a}" ma:internalName="TaxCatchAll" ma:showField="CatchAllData" ma:web="74496184-43ad-4a56-b173-fdb4800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B7839-0E7D-427E-B0E7-D7F61CAD315F}">
  <ds:schemaRefs>
    <ds:schemaRef ds:uri="http://schemas.microsoft.com/office/2006/metadata/properties"/>
    <ds:schemaRef ds:uri="http://schemas.microsoft.com/office/infopath/2007/PartnerControls"/>
    <ds:schemaRef ds:uri="74496184-43ad-4a56-b173-fdb4800ef220"/>
    <ds:schemaRef ds:uri="23045ce5-1769-45ef-9682-ffdd456e7be8"/>
  </ds:schemaRefs>
</ds:datastoreItem>
</file>

<file path=customXml/itemProps2.xml><?xml version="1.0" encoding="utf-8"?>
<ds:datastoreItem xmlns:ds="http://schemas.openxmlformats.org/officeDocument/2006/customXml" ds:itemID="{486BDE98-8C47-4771-A4ED-2B2AC455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45ce5-1769-45ef-9682-ffdd456e7be8"/>
    <ds:schemaRef ds:uri="74496184-43ad-4a56-b173-fdb4800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64DE6-8216-4DFB-8D5F-790C7D58D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Allen</dc:creator>
  <cp:keywords/>
  <dc:description/>
  <cp:lastModifiedBy>Morgan Owen</cp:lastModifiedBy>
  <cp:revision>3</cp:revision>
  <cp:lastPrinted>2023-09-24T03:34:00Z</cp:lastPrinted>
  <dcterms:created xsi:type="dcterms:W3CDTF">2024-07-24T19:44:00Z</dcterms:created>
  <dcterms:modified xsi:type="dcterms:W3CDTF">2024-07-24T19:45:00Z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0x010100BF8CB6AC89D8DD4A8777A98617C4BD8D</vt:lpwstr>
  </property>
  <property fmtid="{D5CDD505-2E9C-101B-9397-08002B2CF9AE}" pid="3" name="MediaServiceImageTags">
    <vt:lpwstr/>
  </property>
</Properties>
</file>